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rsidR="00A648E2" w:rsidRPr="006C5D01" w:rsidRDefault="00A648E2" w:rsidP="00A648E2">
      <w:pPr>
        <w:spacing w:line="244" w:lineRule="auto"/>
        <w:jc w:val="center"/>
        <w:rPr>
          <w:rFonts w:ascii="Cambria" w:eastAsia="Cambria" w:hAnsi="Cambria" w:cs="Cambria"/>
          <w:color w:val="000000"/>
          <w:sz w:val="24"/>
          <w:szCs w:val="24"/>
        </w:rPr>
      </w:pPr>
    </w:p>
    <w:p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rsidR="00814F9B" w:rsidRDefault="00814F9B"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814F9B">
        <w:rPr>
          <w:rFonts w:ascii="Cambria" w:eastAsia="Cambria" w:hAnsi="Cambria" w:cs="Cambria"/>
          <w:color w:val="000000"/>
          <w:sz w:val="24"/>
          <w:szCs w:val="24"/>
        </w:rPr>
        <w:t xml:space="preserve">CONTRATAÇÃO DE PESSOA JURIDICA PARA AQUISIÇÃO DE HIDROMETROS </w:t>
      </w:r>
    </w:p>
    <w:p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rsidR="00814F9B" w:rsidRPr="00814F9B" w:rsidRDefault="00814F9B" w:rsidP="00814F9B">
      <w:pPr>
        <w:rPr>
          <w:sz w:val="24"/>
          <w:szCs w:val="24"/>
        </w:rPr>
      </w:pPr>
      <w:r w:rsidRPr="00814F9B">
        <w:rPr>
          <w:sz w:val="24"/>
          <w:szCs w:val="24"/>
        </w:rPr>
        <w:t xml:space="preserve">TAL AQUISIÇÃO SE FAZ NECESSARIO PARA </w:t>
      </w:r>
      <w:proofErr w:type="spellStart"/>
      <w:r w:rsidRPr="00814F9B">
        <w:rPr>
          <w:sz w:val="24"/>
          <w:szCs w:val="24"/>
        </w:rPr>
        <w:t>PARA</w:t>
      </w:r>
      <w:proofErr w:type="spellEnd"/>
      <w:r w:rsidRPr="00814F9B">
        <w:rPr>
          <w:sz w:val="24"/>
          <w:szCs w:val="24"/>
        </w:rPr>
        <w:t xml:space="preserve"> QUE TENHAMOS HIDROMETRO DE MEDIÇÃO DE AGUA TANTO PARA LIGAÇÕES NOVAS COMO PARA A SUBSTITUIÇAO DE HIDROMETROS QUEBRADOS PARA QUE SEJA COBRADO O CONSUMO CERTO DE ACORDO COM O CONSUMO QUE ESTA NO RELOGIO.</w:t>
      </w:r>
    </w:p>
    <w:p w:rsidR="00814F9B" w:rsidRPr="00814F9B" w:rsidRDefault="00814F9B" w:rsidP="00814F9B">
      <w:pPr>
        <w:rPr>
          <w:sz w:val="24"/>
          <w:szCs w:val="24"/>
        </w:rPr>
      </w:pPr>
      <w:r w:rsidRPr="00814F9B">
        <w:rPr>
          <w:sz w:val="24"/>
          <w:szCs w:val="24"/>
        </w:rPr>
        <w:t>CONTRATO DE 12 MESES</w:t>
      </w:r>
    </w:p>
    <w:p w:rsidR="00A648E2" w:rsidRDefault="00814F9B" w:rsidP="00814F9B">
      <w:pPr>
        <w:rPr>
          <w:sz w:val="24"/>
          <w:szCs w:val="24"/>
        </w:rPr>
      </w:pPr>
      <w:r w:rsidRPr="00814F9B">
        <w:rPr>
          <w:sz w:val="24"/>
          <w:szCs w:val="24"/>
        </w:rPr>
        <w:t>PEDIDO SERA FEITO DE ACORDO</w:t>
      </w:r>
      <w:r>
        <w:rPr>
          <w:sz w:val="24"/>
          <w:szCs w:val="24"/>
        </w:rPr>
        <w:t xml:space="preserve"> COM A NECESSIDADE DA AUTARQUIA</w:t>
      </w:r>
      <w:r w:rsidR="008C78DC" w:rsidRPr="008C78DC">
        <w:rPr>
          <w:sz w:val="24"/>
          <w:szCs w:val="24"/>
        </w:rPr>
        <w:t>.</w:t>
      </w:r>
    </w:p>
    <w:p w:rsidR="008C78DC" w:rsidRPr="006C5D01" w:rsidRDefault="008C78DC" w:rsidP="008C78DC">
      <w:pPr>
        <w:rPr>
          <w:rFonts w:ascii="Cambria" w:eastAsia="Cambria" w:hAnsi="Cambria" w:cs="Cambria"/>
          <w:color w:val="000000"/>
          <w:sz w:val="24"/>
          <w:szCs w:val="24"/>
        </w:rPr>
      </w:pPr>
    </w:p>
    <w:p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rsidR="00A648E2" w:rsidRPr="006C5D01" w:rsidRDefault="00A648E2" w:rsidP="00A648E2">
      <w:pPr>
        <w:spacing w:line="360" w:lineRule="auto"/>
        <w:ind w:firstLine="720"/>
        <w:jc w:val="both"/>
        <w:rPr>
          <w:rFonts w:ascii="Cambria" w:eastAsia="Cambria" w:hAnsi="Cambria" w:cs="Cambria"/>
          <w:b/>
        </w:rPr>
      </w:pPr>
      <w:bookmarkStart w:id="4" w:name="_GoBack"/>
      <w:bookmarkEnd w:id="4"/>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Agua e Esgoto SAAE </w:t>
      </w:r>
      <w:r w:rsidRPr="006C5D01">
        <w:rPr>
          <w:rFonts w:ascii="Cambria" w:eastAsia="Cambria" w:hAnsi="Cambria" w:cs="Cambria"/>
          <w:color w:val="000000"/>
          <w:sz w:val="24"/>
          <w:szCs w:val="24"/>
        </w:rPr>
        <w:t>de Alvorada do Sul – PR.</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750"/>
        <w:gridCol w:w="8520"/>
      </w:tblGrid>
      <w:tr w:rsidR="00A648E2" w:rsidRPr="006C5D01" w:rsidTr="00F95A91">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DESCRIÇÃO/</w:t>
            </w:r>
          </w:p>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A648E2" w:rsidRPr="006C5D01"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rPr>
            </w:pPr>
            <w:r w:rsidRPr="006C5D01">
              <w:rPr>
                <w:rFonts w:ascii="Cambria" w:eastAsia="Cambria" w:hAnsi="Cambria" w:cs="Cambria"/>
              </w:rPr>
              <w:t>1</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4F9B" w:rsidRPr="006C5D01" w:rsidRDefault="00814F9B" w:rsidP="00EB4A54">
            <w:pPr>
              <w:spacing w:before="60" w:after="60" w:line="288" w:lineRule="auto"/>
              <w:jc w:val="both"/>
              <w:rPr>
                <w:rFonts w:ascii="Cambria" w:eastAsia="Cambria" w:hAnsi="Cambria" w:cs="Cambria"/>
              </w:rPr>
            </w:pPr>
            <w:r>
              <w:rPr>
                <w:rFonts w:ascii="Cambria" w:eastAsia="Cambria" w:hAnsi="Cambria" w:cs="Cambria"/>
              </w:rPr>
              <w:t>HIDROMETRO</w:t>
            </w:r>
          </w:p>
        </w:tc>
      </w:tr>
      <w:tr w:rsidR="00814F9B" w:rsidRPr="006C5D01"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4F9B" w:rsidRPr="006C5D01" w:rsidRDefault="00814F9B" w:rsidP="00F95A91">
            <w:pPr>
              <w:spacing w:before="60" w:after="60" w:line="288" w:lineRule="auto"/>
              <w:jc w:val="center"/>
              <w:rPr>
                <w:rFonts w:ascii="Cambria" w:eastAsia="Cambria" w:hAnsi="Cambria" w:cs="Cambria"/>
              </w:rPr>
            </w:pPr>
            <w:r>
              <w:rPr>
                <w:rFonts w:ascii="Cambria" w:eastAsia="Cambria" w:hAnsi="Cambria" w:cs="Cambria"/>
              </w:rPr>
              <w:t>2</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4F9B" w:rsidRDefault="00814F9B" w:rsidP="00EB4A54">
            <w:pPr>
              <w:spacing w:before="60" w:after="60" w:line="288" w:lineRule="auto"/>
              <w:jc w:val="both"/>
              <w:rPr>
                <w:rFonts w:ascii="Cambria" w:eastAsia="Cambria" w:hAnsi="Cambria" w:cs="Cambria"/>
              </w:rPr>
            </w:pPr>
            <w:r>
              <w:rPr>
                <w:rFonts w:ascii="Cambria" w:eastAsia="Cambria" w:hAnsi="Cambria" w:cs="Cambria"/>
              </w:rPr>
              <w:t>HIDROMETRO</w:t>
            </w:r>
          </w:p>
        </w:tc>
      </w:tr>
    </w:tbl>
    <w:p w:rsidR="00A648E2" w:rsidRPr="006C5D01" w:rsidRDefault="00A648E2" w:rsidP="00A648E2">
      <w:pPr>
        <w:rPr>
          <w:rFonts w:ascii="Cambria" w:eastAsia="Cambria" w:hAnsi="Cambria" w:cs="Cambria"/>
          <w:color w:val="000000"/>
          <w:sz w:val="24"/>
          <w:szCs w:val="24"/>
        </w:rPr>
      </w:pPr>
    </w:p>
    <w:p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rsidR="00A648E2" w:rsidRPr="006C5D01" w:rsidRDefault="00A648E2" w:rsidP="00814F9B">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aquisição </w:t>
      </w:r>
      <w:r w:rsidR="00BF33DF">
        <w:rPr>
          <w:rFonts w:ascii="Cambria" w:eastAsia="Cambria" w:hAnsi="Cambria" w:cs="Cambria"/>
          <w:color w:val="000000"/>
          <w:sz w:val="24"/>
          <w:szCs w:val="24"/>
        </w:rPr>
        <w:t xml:space="preserve">do </w:t>
      </w:r>
      <w:r w:rsidR="008C78DC">
        <w:rPr>
          <w:rFonts w:ascii="Cambria" w:eastAsia="Cambria" w:hAnsi="Cambria" w:cs="Cambria"/>
          <w:color w:val="000000"/>
          <w:sz w:val="24"/>
          <w:szCs w:val="24"/>
        </w:rPr>
        <w:t>material</w:t>
      </w:r>
      <w:r w:rsidRPr="006C5D01">
        <w:rPr>
          <w:rFonts w:ascii="Cambria" w:eastAsia="Cambria" w:hAnsi="Cambria" w:cs="Cambria"/>
          <w:color w:val="000000"/>
          <w:sz w:val="24"/>
          <w:szCs w:val="24"/>
        </w:rPr>
        <w:t xml:space="preserve">, será realizada de acordo com a necessidade do </w:t>
      </w:r>
      <w:r>
        <w:rPr>
          <w:rFonts w:ascii="Cambria" w:eastAsia="Cambria" w:hAnsi="Cambria" w:cs="Cambria"/>
          <w:color w:val="000000"/>
          <w:sz w:val="24"/>
          <w:szCs w:val="24"/>
        </w:rPr>
        <w:t>SAAE</w:t>
      </w:r>
      <w:r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O serviço</w:t>
      </w:r>
      <w:r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8C78DC">
        <w:rPr>
          <w:rFonts w:ascii="Cambria" w:eastAsia="Cambria" w:hAnsi="Cambria" w:cs="Cambria"/>
          <w:color w:val="000000"/>
          <w:sz w:val="24"/>
          <w:szCs w:val="24"/>
        </w:rPr>
        <w:t>materiais</w:t>
      </w:r>
      <w:r w:rsidRPr="006C5D01">
        <w:rPr>
          <w:rFonts w:ascii="Cambria" w:eastAsia="Cambria" w:hAnsi="Cambria" w:cs="Cambria"/>
          <w:color w:val="000000"/>
          <w:sz w:val="24"/>
          <w:szCs w:val="24"/>
        </w:rPr>
        <w:t xml:space="preserve"> devem atender às especificações do descritivo contidos no termo de referência, os </w:t>
      </w:r>
      <w:r w:rsidR="008C78DC">
        <w:rPr>
          <w:rFonts w:ascii="Cambria" w:eastAsia="Cambria" w:hAnsi="Cambria" w:cs="Cambria"/>
          <w:color w:val="000000"/>
          <w:sz w:val="24"/>
          <w:szCs w:val="24"/>
        </w:rPr>
        <w:t>materiai</w:t>
      </w:r>
      <w:r w:rsidR="00004027">
        <w:rPr>
          <w:rFonts w:ascii="Cambria" w:eastAsia="Cambria" w:hAnsi="Cambria" w:cs="Cambria"/>
          <w:color w:val="000000"/>
          <w:sz w:val="24"/>
          <w:szCs w:val="24"/>
        </w:rPr>
        <w:t>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w:t>
      </w:r>
      <w:proofErr w:type="gramStart"/>
      <w:r w:rsidRPr="006C5D01">
        <w:rPr>
          <w:rFonts w:ascii="Cambria" w:eastAsia="Cambria" w:hAnsi="Cambria" w:cs="Cambria"/>
          <w:color w:val="000000"/>
          <w:sz w:val="24"/>
          <w:szCs w:val="24"/>
        </w:rPr>
        <w:t>responsabilidade ético profissional</w:t>
      </w:r>
      <w:proofErr w:type="gramEnd"/>
      <w:r w:rsidRPr="006C5D01">
        <w:rPr>
          <w:rFonts w:ascii="Cambria" w:eastAsia="Cambria" w:hAnsi="Cambria" w:cs="Cambria"/>
          <w:color w:val="000000"/>
          <w:sz w:val="24"/>
          <w:szCs w:val="24"/>
        </w:rPr>
        <w:t xml:space="preserve"> pela perfeita execução do contrato.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rsidR="00A648E2" w:rsidRPr="006C5D01" w:rsidRDefault="00A648E2" w:rsidP="00A648E2">
      <w:pPr>
        <w:rPr>
          <w:rFonts w:ascii="Cambria" w:eastAsia="Cambria" w:hAnsi="Cambria" w:cs="Cambria"/>
          <w:b/>
          <w:sz w:val="24"/>
          <w:szCs w:val="24"/>
        </w:rPr>
      </w:pPr>
    </w:p>
    <w:p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Não haverá a necessidade de amostras das mercadorias sendo elas compatível com o descritivo da licitação sendo que, se houver divergência, será comunicado a empresa</w:t>
      </w:r>
      <w:r w:rsidR="009623E2">
        <w:rPr>
          <w:rFonts w:ascii="Cambria" w:eastAsia="Cambria" w:hAnsi="Cambria" w:cs="Cambria"/>
          <w:sz w:val="24"/>
          <w:szCs w:val="24"/>
        </w:rPr>
        <w:t xml:space="preserve"> e por ser serviço</w:t>
      </w:r>
      <w:r w:rsidRPr="006C5D01">
        <w:rPr>
          <w:rFonts w:ascii="Cambria" w:eastAsia="Cambria" w:hAnsi="Cambria" w:cs="Cambria"/>
          <w:sz w:val="24"/>
          <w:szCs w:val="24"/>
        </w:rPr>
        <w:t>.</w:t>
      </w: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 xml:space="preserve">fornecimento do </w:t>
      </w:r>
      <w:r w:rsidR="008C78DC">
        <w:rPr>
          <w:rFonts w:ascii="Cambria" w:eastAsia="Cambria" w:hAnsi="Cambria" w:cs="Cambria"/>
          <w:color w:val="000000"/>
          <w:sz w:val="24"/>
          <w:szCs w:val="24"/>
        </w:rPr>
        <w:t>material</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 xml:space="preserve">-se após a comprovação da regularização da situação, não acarretando qualquer </w:t>
      </w:r>
      <w:r w:rsidRPr="006C5D01">
        <w:rPr>
          <w:rFonts w:ascii="Cambria" w:eastAsia="Cambria" w:hAnsi="Cambria" w:cs="Cambria"/>
          <w:color w:val="000000"/>
          <w:sz w:val="24"/>
          <w:szCs w:val="24"/>
        </w:rPr>
        <w:lastRenderedPageBreak/>
        <w:t>ônus para a Contratante. A CONTRATANTE não se responsabilizará por qualquer despesa que venha a ser efetuada pelo fornecedor, que porventura não tenha sido acordada no contrato.</w:t>
      </w:r>
    </w:p>
    <w:p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rsidR="00A648E2" w:rsidRPr="006C5D01" w:rsidRDefault="008C78DC"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Por ser tratar de </w:t>
      </w:r>
      <w:r w:rsidR="00814F9B">
        <w:rPr>
          <w:rFonts w:ascii="Cambria" w:eastAsia="Cambria" w:hAnsi="Cambria" w:cs="Cambria"/>
          <w:color w:val="000000"/>
          <w:sz w:val="24"/>
          <w:szCs w:val="24"/>
        </w:rPr>
        <w:t xml:space="preserve">um </w:t>
      </w:r>
      <w:proofErr w:type="gramStart"/>
      <w:r w:rsidR="00814F9B">
        <w:rPr>
          <w:rFonts w:ascii="Cambria" w:eastAsia="Cambria" w:hAnsi="Cambria" w:cs="Cambria"/>
          <w:color w:val="000000"/>
          <w:sz w:val="24"/>
          <w:szCs w:val="24"/>
        </w:rPr>
        <w:t>pregão</w:t>
      </w:r>
      <w:r w:rsidR="00EB4A54">
        <w:rPr>
          <w:rFonts w:ascii="Cambria" w:eastAsia="Cambria" w:hAnsi="Cambria" w:cs="Cambria"/>
          <w:color w:val="000000"/>
          <w:sz w:val="24"/>
          <w:szCs w:val="24"/>
        </w:rPr>
        <w:t xml:space="preserve"> ,</w:t>
      </w:r>
      <w:proofErr w:type="gramEnd"/>
      <w:r>
        <w:rPr>
          <w:rFonts w:ascii="Cambria" w:eastAsia="Cambria" w:hAnsi="Cambria" w:cs="Cambria"/>
          <w:color w:val="000000"/>
          <w:sz w:val="24"/>
          <w:szCs w:val="24"/>
        </w:rPr>
        <w:t xml:space="preserve"> haverá disputa por preço onde o menor preço e o produto nas qualidades mínimas especificadas </w:t>
      </w:r>
      <w:proofErr w:type="spellStart"/>
      <w:r>
        <w:rPr>
          <w:rFonts w:ascii="Cambria" w:eastAsia="Cambria" w:hAnsi="Cambria" w:cs="Cambria"/>
          <w:color w:val="000000"/>
          <w:sz w:val="24"/>
          <w:szCs w:val="24"/>
        </w:rPr>
        <w:t>sera</w:t>
      </w:r>
      <w:proofErr w:type="spellEnd"/>
      <w:r>
        <w:rPr>
          <w:rFonts w:ascii="Cambria" w:eastAsia="Cambria" w:hAnsi="Cambria" w:cs="Cambria"/>
          <w:color w:val="000000"/>
          <w:sz w:val="24"/>
          <w:szCs w:val="24"/>
        </w:rPr>
        <w:t xml:space="preserve"> o vencedor.</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Comunicar à Contratante, no prazo máximo de 24 (vinte e quatro) horas que antecede a data de atendimento à solicitação, os motivos que impossibilitem o cumprimento do prazo previsto, com a devida comprovação.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 objeto em tela rigorosamente no prazo pactuado, mediante requisição da ordem de início, cumprindo com todas as demais obrigações impostas pelo presente Termo e pela legislação aplicável.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Atender às medidas técnicas e administrativas determinadas pela fiscalização do município.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gramStart"/>
      <w:r w:rsidRPr="006C5D01">
        <w:rPr>
          <w:rFonts w:ascii="Cambria" w:eastAsia="Cambria" w:hAnsi="Cambria" w:cs="Cambria"/>
          <w:color w:val="000000"/>
          <w:sz w:val="24"/>
          <w:szCs w:val="24"/>
        </w:rPr>
        <w:t xml:space="preserve"> Realizar</w:t>
      </w:r>
      <w:proofErr w:type="gramEnd"/>
      <w:r w:rsidRPr="006C5D01">
        <w:rPr>
          <w:rFonts w:ascii="Cambria" w:eastAsia="Cambria" w:hAnsi="Cambria" w:cs="Cambria"/>
          <w:color w:val="000000"/>
          <w:sz w:val="24"/>
          <w:szCs w:val="24"/>
        </w:rPr>
        <w:t xml:space="preserve"> a fiscalização do fornecimento a ser prestado;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814F9B">
        <w:rPr>
          <w:rFonts w:ascii="Cambria" w:eastAsia="Cambria" w:hAnsi="Cambria" w:cs="Cambria"/>
          <w:sz w:val="24"/>
          <w:szCs w:val="24"/>
        </w:rPr>
        <w:t>22</w:t>
      </w:r>
      <w:r w:rsidR="009623E2">
        <w:rPr>
          <w:rFonts w:ascii="Cambria" w:eastAsia="Cambria" w:hAnsi="Cambria" w:cs="Cambria"/>
          <w:sz w:val="24"/>
          <w:szCs w:val="24"/>
        </w:rPr>
        <w:t xml:space="preserve"> </w:t>
      </w:r>
      <w:r w:rsidRPr="006C5D01">
        <w:rPr>
          <w:rFonts w:ascii="Cambria" w:eastAsia="Cambria" w:hAnsi="Cambria" w:cs="Cambria"/>
          <w:sz w:val="24"/>
          <w:szCs w:val="24"/>
        </w:rPr>
        <w:t>de</w:t>
      </w:r>
      <w:r>
        <w:rPr>
          <w:rFonts w:ascii="Cambria" w:eastAsia="Cambria" w:hAnsi="Cambria" w:cs="Cambria"/>
          <w:sz w:val="24"/>
          <w:szCs w:val="24"/>
        </w:rPr>
        <w:t xml:space="preserve"> </w:t>
      </w:r>
      <w:r w:rsidR="008C78DC">
        <w:rPr>
          <w:rFonts w:ascii="Cambria" w:eastAsia="Cambria" w:hAnsi="Cambria" w:cs="Cambria"/>
          <w:sz w:val="24"/>
          <w:szCs w:val="24"/>
        </w:rPr>
        <w:t>jul</w:t>
      </w:r>
      <w:r w:rsidR="009623E2">
        <w:rPr>
          <w:rFonts w:ascii="Cambria" w:eastAsia="Cambria" w:hAnsi="Cambria" w:cs="Cambria"/>
          <w:sz w:val="24"/>
          <w:szCs w:val="24"/>
        </w:rPr>
        <w:t>ho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rsidR="00A648E2" w:rsidRPr="006C5D01" w:rsidRDefault="00A648E2" w:rsidP="00A648E2">
      <w:pPr>
        <w:spacing w:line="360" w:lineRule="auto"/>
        <w:jc w:val="right"/>
        <w:rPr>
          <w:rFonts w:ascii="Cambria" w:eastAsia="Cambria" w:hAnsi="Cambria" w:cs="Cambria"/>
          <w:sz w:val="24"/>
          <w:szCs w:val="24"/>
        </w:rPr>
      </w:pPr>
    </w:p>
    <w:p w:rsidR="00A648E2" w:rsidRDefault="00A648E2" w:rsidP="00A648E2">
      <w:pPr>
        <w:spacing w:line="360" w:lineRule="auto"/>
      </w:pPr>
    </w:p>
    <w:p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1F9CA7B2" wp14:editId="57DA1B53">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9"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">
                <v:group id="Agrupar 3" o:spid="_x0000_s1030"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1"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648E2" w:rsidRDefault="00A648E2" w:rsidP="00A648E2">
                          <w:pPr>
                            <w:textDirection w:val="btLr"/>
                          </w:pPr>
                        </w:p>
                      </w:txbxContent>
                    </v:textbox>
                  </v:rect>
                  <v:rect id="Retângulo 6" o:spid="_x0000_s1032"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v:textbox>
                  </v:rect>
                  <v:shape id="Conector de Seta Reta 7" o:spid="_x0000_s1033"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rsidR="00A648E2" w:rsidRPr="006C5D01" w:rsidRDefault="00A648E2" w:rsidP="00A648E2">
      <w:pPr>
        <w:spacing w:line="360" w:lineRule="auto"/>
        <w:rPr>
          <w:rFonts w:ascii="Calibri" w:eastAsia="Calibri" w:hAnsi="Calibri" w:cs="Calibri"/>
        </w:rPr>
      </w:pPr>
    </w:p>
    <w:p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655719D0" wp14:editId="59863885">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4"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">
                <v:group id="Agrupar 35" o:spid="_x0000_s1035"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6"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A648E2" w:rsidRDefault="00A648E2" w:rsidP="00A648E2">
                          <w:pPr>
                            <w:textDirection w:val="btLr"/>
                          </w:pPr>
                        </w:p>
                      </w:txbxContent>
                    </v:textbox>
                  </v:rect>
                  <v:group id="Agrupar 37" o:spid="_x0000_s1037"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8"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rect id="Retângulo 39" o:spid="_x0000_s1039"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v:textbox>
                    </v:rect>
                    <v:shape id="Conector de Seta Reta 40" o:spid="_x0000_s1040"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rsidR="00A648E2" w:rsidRDefault="00A648E2" w:rsidP="00A648E2">
      <w:pPr>
        <w:spacing w:after="268" w:line="249" w:lineRule="auto"/>
        <w:ind w:right="716"/>
        <w:jc w:val="center"/>
        <w:rPr>
          <w:rFonts w:ascii="Calibri" w:eastAsia="Calibri" w:hAnsi="Calibri" w:cs="Calibri"/>
          <w:color w:val="0D0D0D"/>
          <w:sz w:val="24"/>
          <w:szCs w:val="24"/>
        </w:rPr>
      </w:pPr>
    </w:p>
    <w:p w:rsidR="00A648E2" w:rsidRDefault="00A648E2" w:rsidP="00A648E2">
      <w:pPr>
        <w:spacing w:after="268" w:line="249" w:lineRule="auto"/>
        <w:ind w:right="716"/>
        <w:jc w:val="center"/>
        <w:rPr>
          <w:rFonts w:ascii="Calibri" w:eastAsia="Calibri" w:hAnsi="Calibri" w:cs="Calibri"/>
          <w:color w:val="0D0D0D"/>
          <w:sz w:val="24"/>
          <w:szCs w:val="24"/>
        </w:rPr>
      </w:pPr>
    </w:p>
    <w:p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E1B" w:rsidRDefault="00EA3E1B">
      <w:r>
        <w:separator/>
      </w:r>
    </w:p>
  </w:endnote>
  <w:endnote w:type="continuationSeparator" w:id="0">
    <w:p w:rsidR="00EA3E1B" w:rsidRDefault="00EA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67291"/>
      <w:docPartObj>
        <w:docPartGallery w:val="Page Numbers (Bottom of Page)"/>
        <w:docPartUnique/>
      </w:docPartObj>
    </w:sdtPr>
    <w:sdtEndPr/>
    <w:sdtContent>
      <w:p w:rsidR="0051328E" w:rsidRDefault="005D072E">
        <w:pPr>
          <w:pStyle w:val="Rodap"/>
          <w:jc w:val="right"/>
        </w:pPr>
        <w:r>
          <w:fldChar w:fldCharType="begin"/>
        </w:r>
        <w:r>
          <w:instrText xml:space="preserve"> PAGE   \* MERGEFORMAT </w:instrText>
        </w:r>
        <w:r>
          <w:fldChar w:fldCharType="separate"/>
        </w:r>
        <w:r w:rsidR="00814F9B">
          <w:rPr>
            <w:noProof/>
          </w:rPr>
          <w:t>6</w:t>
        </w:r>
        <w:r>
          <w:rPr>
            <w:noProof/>
          </w:rPr>
          <w:fldChar w:fldCharType="end"/>
        </w:r>
      </w:p>
    </w:sdtContent>
  </w:sdt>
  <w:p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E1B" w:rsidRDefault="00EA3E1B">
      <w:r>
        <w:separator/>
      </w:r>
    </w:p>
  </w:footnote>
  <w:footnote w:type="continuationSeparator" w:id="0">
    <w:p w:rsidR="00EA3E1B" w:rsidRDefault="00EA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EA3E1B">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814F9B">
      <w:rPr>
        <w:rStyle w:val="Nmerodepgina"/>
        <w:noProof/>
      </w:rPr>
      <w:t>6</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trPr>
        <w:trHeight w:val="1166"/>
      </w:trPr>
      <w:tc>
        <w:tcPr>
          <w:tcW w:w="2238" w:type="dxa"/>
          <w:tcBorders>
            <w:bottom w:val="single" w:sz="18" w:space="0" w:color="000080"/>
          </w:tcBorders>
        </w:tcPr>
        <w:p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tc>
    </w:tr>
  </w:tbl>
  <w:p w:rsidR="0051328E" w:rsidRDefault="0051328E">
    <w:pPr>
      <w:pStyle w:val="Corpo"/>
    </w:pPr>
  </w:p>
  <w:p w:rsidR="0051328E" w:rsidRDefault="0051328E">
    <w:pPr>
      <w:pStyle w:val="Corpo"/>
    </w:pPr>
  </w:p>
  <w:p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EA3E1B">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trPr>
        <w:trHeight w:val="35"/>
      </w:trPr>
      <w:tc>
        <w:tcPr>
          <w:tcW w:w="2338" w:type="dxa"/>
          <w:tcBorders>
            <w:bottom w:val="single" w:sz="18" w:space="0" w:color="000080"/>
          </w:tcBorders>
        </w:tcPr>
        <w:p w:rsidR="0051328E" w:rsidRDefault="00EA3E1B">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83236316" r:id="rId3"/>
            </w:object>
          </w:r>
        </w:p>
      </w:tc>
      <w:tc>
        <w:tcPr>
          <w:tcW w:w="7645" w:type="dxa"/>
          <w:tcBorders>
            <w:bottom w:val="single" w:sz="18" w:space="0" w:color="000080"/>
          </w:tcBorders>
        </w:tcPr>
        <w:p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51328E" w:rsidRDefault="0051328E">
    <w:pPr>
      <w:pStyle w:val="Corpo"/>
      <w:rPr>
        <w:b w:val="0"/>
        <w:sz w:val="24"/>
      </w:rPr>
    </w:pPr>
  </w:p>
  <w:p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4"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5"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
  </w:num>
  <w:num w:numId="4">
    <w:abstractNumId w:val="13"/>
  </w:num>
  <w:num w:numId="5">
    <w:abstractNumId w:val="7"/>
  </w:num>
  <w:num w:numId="6">
    <w:abstractNumId w:val="0"/>
  </w:num>
  <w:num w:numId="7">
    <w:abstractNumId w:val="2"/>
  </w:num>
  <w:num w:numId="8">
    <w:abstractNumId w:val="6"/>
  </w:num>
  <w:num w:numId="9">
    <w:abstractNumId w:val="10"/>
  </w:num>
  <w:num w:numId="10">
    <w:abstractNumId w:val="10"/>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11"/>
  </w:num>
  <w:num w:numId="14">
    <w:abstractNumId w:val="16"/>
  </w:num>
  <w:num w:numId="15">
    <w:abstractNumId w:val="5"/>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4027"/>
    <w:rsid w:val="00005FC5"/>
    <w:rsid w:val="000064B7"/>
    <w:rsid w:val="000154DC"/>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14F9B"/>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1317E"/>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2D1A"/>
    <w:rsid w:val="00E6529E"/>
    <w:rsid w:val="00E95CB5"/>
    <w:rsid w:val="00EA246F"/>
    <w:rsid w:val="00EA3E1B"/>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4271F4"/>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E420-A223-4E62-BA34-74C182F5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30</TotalTime>
  <Pages>6</Pages>
  <Words>1499</Words>
  <Characters>8099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9579</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8</cp:revision>
  <cp:lastPrinted>2020-05-14T17:21:00Z</cp:lastPrinted>
  <dcterms:created xsi:type="dcterms:W3CDTF">2024-05-13T20:20:00Z</dcterms:created>
  <dcterms:modified xsi:type="dcterms:W3CDTF">2024-07-23T13:39:00Z</dcterms:modified>
</cp:coreProperties>
</file>