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00" w:rsidRPr="00F41192" w:rsidRDefault="00274800" w:rsidP="00274800">
      <w:pPr>
        <w:spacing w:before="60" w:after="60" w:line="288" w:lineRule="auto"/>
        <w:jc w:val="both"/>
        <w:textAlignment w:val="baseline"/>
        <w:rPr>
          <w:rFonts w:cstheme="minorHAnsi"/>
        </w:rPr>
      </w:pPr>
    </w:p>
    <w:tbl>
      <w:tblPr>
        <w:tblW w:w="10574" w:type="dxa"/>
        <w:tblLayout w:type="fixed"/>
        <w:tblLook w:val="0600" w:firstRow="0" w:lastRow="0" w:firstColumn="0" w:lastColumn="0" w:noHBand="1" w:noVBand="1"/>
      </w:tblPr>
      <w:tblGrid>
        <w:gridCol w:w="3529"/>
        <w:gridCol w:w="284"/>
        <w:gridCol w:w="2840"/>
        <w:gridCol w:w="3921"/>
      </w:tblGrid>
      <w:tr w:rsidR="00274800" w:rsidRPr="00F41192" w:rsidTr="00B66E06">
        <w:trPr>
          <w:trHeight w:val="281"/>
        </w:trPr>
        <w:tc>
          <w:tcPr>
            <w:tcW w:w="10574" w:type="dxa"/>
            <w:gridSpan w:val="4"/>
            <w:tcBorders>
              <w:top w:val="single" w:sz="8" w:space="0" w:color="auto"/>
              <w:left w:val="single" w:sz="12" w:space="0" w:color="000000"/>
              <w:bottom w:val="single" w:sz="8" w:space="0" w:color="000000"/>
              <w:right w:val="single" w:sz="12" w:space="0" w:color="000000"/>
            </w:tcBorders>
            <w:tcMar>
              <w:top w:w="100" w:type="dxa"/>
              <w:left w:w="100" w:type="dxa"/>
              <w:bottom w:w="100" w:type="dxa"/>
              <w:right w:w="100" w:type="dxa"/>
            </w:tcMar>
          </w:tcPr>
          <w:p w:rsidR="00274800" w:rsidRPr="00F41192" w:rsidRDefault="00274800" w:rsidP="00E56E5F">
            <w:pPr>
              <w:spacing w:before="60" w:after="60" w:line="288" w:lineRule="auto"/>
              <w:jc w:val="center"/>
              <w:textAlignment w:val="baseline"/>
              <w:rPr>
                <w:rFonts w:cstheme="minorHAnsi"/>
                <w:b/>
              </w:rPr>
            </w:pPr>
            <w:r w:rsidRPr="00F41192">
              <w:rPr>
                <w:rFonts w:cstheme="minorHAnsi"/>
                <w:b/>
              </w:rPr>
              <w:t>DOCUMENTO DE FORMALIZAÇÃO DE DEMANDA</w:t>
            </w:r>
          </w:p>
        </w:tc>
      </w:tr>
      <w:tr w:rsidR="00274800" w:rsidRPr="00F41192" w:rsidTr="00B66E06">
        <w:trPr>
          <w:trHeight w:val="441"/>
        </w:trPr>
        <w:tc>
          <w:tcPr>
            <w:tcW w:w="10574" w:type="dxa"/>
            <w:gridSpan w:val="4"/>
            <w:tcBorders>
              <w:top w:val="single" w:sz="4" w:space="0" w:color="auto"/>
              <w:left w:val="single" w:sz="12" w:space="0" w:color="000000"/>
              <w:bottom w:val="single" w:sz="8" w:space="0" w:color="000000"/>
              <w:right w:val="single" w:sz="12" w:space="0" w:color="000000"/>
            </w:tcBorders>
            <w:tcMar>
              <w:top w:w="100" w:type="dxa"/>
              <w:left w:w="100" w:type="dxa"/>
              <w:bottom w:w="100" w:type="dxa"/>
              <w:right w:w="100" w:type="dxa"/>
            </w:tcMar>
          </w:tcPr>
          <w:p w:rsidR="00274800" w:rsidRPr="00F41192" w:rsidRDefault="00274800" w:rsidP="00E56E5F">
            <w:pPr>
              <w:spacing w:before="60" w:after="60" w:line="288" w:lineRule="auto"/>
              <w:rPr>
                <w:rFonts w:cstheme="minorHAnsi"/>
              </w:rPr>
            </w:pPr>
            <w:r w:rsidRPr="00F41192">
              <w:rPr>
                <w:rFonts w:cstheme="minorHAnsi"/>
              </w:rPr>
              <w:t xml:space="preserve">Órgão: </w:t>
            </w:r>
            <w:r w:rsidR="00B66E06">
              <w:rPr>
                <w:rFonts w:cstheme="minorHAnsi"/>
              </w:rPr>
              <w:t>SERVIÇO AUTONOMO DE AGUA E ESGOTO- SAAE</w:t>
            </w:r>
          </w:p>
        </w:tc>
      </w:tr>
      <w:tr w:rsidR="00274800" w:rsidRPr="00F41192" w:rsidTr="00B66E06">
        <w:trPr>
          <w:trHeight w:val="318"/>
        </w:trPr>
        <w:tc>
          <w:tcPr>
            <w:tcW w:w="10574" w:type="dxa"/>
            <w:gridSpan w:val="4"/>
            <w:tcBorders>
              <w:top w:val="nil"/>
              <w:left w:val="single" w:sz="12" w:space="0" w:color="000000"/>
              <w:bottom w:val="single" w:sz="8" w:space="0" w:color="auto"/>
              <w:right w:val="single" w:sz="12" w:space="0" w:color="000000"/>
            </w:tcBorders>
            <w:tcMar>
              <w:top w:w="100" w:type="dxa"/>
              <w:left w:w="100" w:type="dxa"/>
              <w:bottom w:w="100" w:type="dxa"/>
              <w:right w:w="100" w:type="dxa"/>
            </w:tcMar>
          </w:tcPr>
          <w:p w:rsidR="00274800" w:rsidRPr="00F41192" w:rsidRDefault="00274800" w:rsidP="00232BBF">
            <w:pPr>
              <w:spacing w:before="60" w:after="60" w:line="288" w:lineRule="auto"/>
              <w:rPr>
                <w:rFonts w:cstheme="minorHAnsi"/>
              </w:rPr>
            </w:pPr>
            <w:r w:rsidRPr="00F41192">
              <w:rPr>
                <w:rFonts w:cstheme="minorHAnsi"/>
              </w:rPr>
              <w:t>Setor requisitante (Unidade/Setor/Departamento):</w:t>
            </w:r>
            <w:r w:rsidR="00B66E06">
              <w:rPr>
                <w:rFonts w:cstheme="minorHAnsi"/>
              </w:rPr>
              <w:t xml:space="preserve"> </w:t>
            </w:r>
            <w:r w:rsidR="00232BBF">
              <w:rPr>
                <w:rFonts w:cstheme="minorHAnsi"/>
              </w:rPr>
              <w:t>gabinete do diretor</w:t>
            </w:r>
            <w:r w:rsidR="00BB039C">
              <w:rPr>
                <w:rFonts w:cstheme="minorHAnsi"/>
              </w:rPr>
              <w:t xml:space="preserve"> </w:t>
            </w:r>
            <w:r w:rsidR="00B66E06">
              <w:rPr>
                <w:rFonts w:cstheme="minorHAnsi"/>
              </w:rPr>
              <w:t xml:space="preserve"> </w:t>
            </w:r>
          </w:p>
        </w:tc>
      </w:tr>
      <w:tr w:rsidR="00274800" w:rsidRPr="00F41192" w:rsidTr="00B66E06">
        <w:trPr>
          <w:trHeight w:val="294"/>
        </w:trPr>
        <w:tc>
          <w:tcPr>
            <w:tcW w:w="6653" w:type="dxa"/>
            <w:gridSpan w:val="3"/>
            <w:tcBorders>
              <w:top w:val="single" w:sz="8" w:space="0" w:color="auto"/>
              <w:left w:val="single" w:sz="12" w:space="0" w:color="000000"/>
              <w:bottom w:val="single" w:sz="8" w:space="0" w:color="000000"/>
              <w:right w:val="nil"/>
            </w:tcBorders>
            <w:tcMar>
              <w:top w:w="100" w:type="dxa"/>
              <w:left w:w="100" w:type="dxa"/>
              <w:bottom w:w="100" w:type="dxa"/>
              <w:right w:w="100" w:type="dxa"/>
            </w:tcMar>
          </w:tcPr>
          <w:p w:rsidR="00274800" w:rsidRPr="00F41192" w:rsidRDefault="00274800" w:rsidP="00B66E06">
            <w:pPr>
              <w:spacing w:before="60" w:after="60" w:line="288" w:lineRule="auto"/>
              <w:rPr>
                <w:rFonts w:cstheme="minorHAnsi"/>
                <w:b/>
              </w:rPr>
            </w:pPr>
            <w:r w:rsidRPr="00F41192">
              <w:rPr>
                <w:rFonts w:cstheme="minorHAnsi"/>
              </w:rPr>
              <w:t xml:space="preserve">Responsável pela </w:t>
            </w:r>
            <w:proofErr w:type="spellStart"/>
            <w:r w:rsidRPr="00F41192">
              <w:rPr>
                <w:rFonts w:cstheme="minorHAnsi"/>
              </w:rPr>
              <w:t>Demanda</w:t>
            </w:r>
            <w:r w:rsidRPr="00F41192">
              <w:rPr>
                <w:rFonts w:cstheme="minorHAnsi"/>
                <w:b/>
              </w:rPr>
              <w:t>:</w:t>
            </w:r>
            <w:r w:rsidR="00B66E06">
              <w:rPr>
                <w:rFonts w:cstheme="minorHAnsi"/>
                <w:b/>
              </w:rPr>
              <w:t>Natal</w:t>
            </w:r>
            <w:proofErr w:type="spellEnd"/>
            <w:r w:rsidR="00B66E06">
              <w:rPr>
                <w:rFonts w:cstheme="minorHAnsi"/>
                <w:b/>
              </w:rPr>
              <w:t xml:space="preserve"> Alves da Silva</w:t>
            </w:r>
          </w:p>
        </w:tc>
        <w:tc>
          <w:tcPr>
            <w:tcW w:w="3921" w:type="dxa"/>
            <w:tcBorders>
              <w:top w:val="single" w:sz="8" w:space="0" w:color="auto"/>
              <w:left w:val="nil"/>
              <w:bottom w:val="single" w:sz="8" w:space="0" w:color="000000"/>
              <w:right w:val="single" w:sz="12" w:space="0" w:color="000000"/>
            </w:tcBorders>
            <w:tcMar>
              <w:top w:w="100" w:type="dxa"/>
              <w:left w:w="100" w:type="dxa"/>
              <w:bottom w:w="100" w:type="dxa"/>
              <w:right w:w="100" w:type="dxa"/>
            </w:tcMar>
          </w:tcPr>
          <w:p w:rsidR="00274800" w:rsidRPr="00F41192" w:rsidRDefault="00274800" w:rsidP="00E56E5F">
            <w:pPr>
              <w:spacing w:before="60" w:after="60" w:line="288" w:lineRule="auto"/>
              <w:rPr>
                <w:rFonts w:cstheme="minorHAnsi"/>
              </w:rPr>
            </w:pPr>
            <w:r w:rsidRPr="00F41192">
              <w:rPr>
                <w:rFonts w:cstheme="minorHAnsi"/>
              </w:rPr>
              <w:t>Matrícula:</w:t>
            </w:r>
            <w:r w:rsidR="00B66E06">
              <w:rPr>
                <w:rFonts w:cstheme="minorHAnsi"/>
              </w:rPr>
              <w:t xml:space="preserve"> 18338-5</w:t>
            </w:r>
          </w:p>
        </w:tc>
      </w:tr>
      <w:tr w:rsidR="00274800" w:rsidRPr="00F41192" w:rsidTr="00B66E06">
        <w:trPr>
          <w:trHeight w:val="224"/>
        </w:trPr>
        <w:tc>
          <w:tcPr>
            <w:tcW w:w="3529" w:type="dxa"/>
            <w:tcBorders>
              <w:top w:val="nil"/>
              <w:left w:val="single" w:sz="12" w:space="0" w:color="000000"/>
              <w:bottom w:val="single" w:sz="12" w:space="0" w:color="000000"/>
              <w:right w:val="nil"/>
            </w:tcBorders>
            <w:tcMar>
              <w:top w:w="100" w:type="dxa"/>
              <w:left w:w="100" w:type="dxa"/>
              <w:bottom w:w="100" w:type="dxa"/>
              <w:right w:w="100" w:type="dxa"/>
            </w:tcMar>
          </w:tcPr>
          <w:p w:rsidR="00274800" w:rsidRPr="00F41192" w:rsidRDefault="00274800" w:rsidP="00E56E5F">
            <w:pPr>
              <w:spacing w:before="60" w:after="60" w:line="288" w:lineRule="auto"/>
              <w:rPr>
                <w:rFonts w:cstheme="minorHAnsi"/>
              </w:rPr>
            </w:pPr>
            <w:r w:rsidRPr="00F41192">
              <w:rPr>
                <w:rFonts w:cstheme="minorHAnsi"/>
              </w:rPr>
              <w:t>E-mail:</w:t>
            </w:r>
            <w:r w:rsidR="00B66E06">
              <w:rPr>
                <w:rFonts w:cstheme="minorHAnsi"/>
              </w:rPr>
              <w:t xml:space="preserve"> saaealv@uol.com.br</w:t>
            </w:r>
          </w:p>
        </w:tc>
        <w:tc>
          <w:tcPr>
            <w:tcW w:w="284" w:type="dxa"/>
            <w:tcBorders>
              <w:top w:val="nil"/>
              <w:left w:val="nil"/>
              <w:bottom w:val="single" w:sz="12" w:space="0" w:color="000000"/>
              <w:right w:val="nil"/>
            </w:tcBorders>
            <w:tcMar>
              <w:top w:w="100" w:type="dxa"/>
              <w:left w:w="100" w:type="dxa"/>
              <w:bottom w:w="100" w:type="dxa"/>
              <w:right w:w="100" w:type="dxa"/>
            </w:tcMar>
          </w:tcPr>
          <w:p w:rsidR="00274800" w:rsidRPr="00F41192" w:rsidRDefault="00274800" w:rsidP="00E56E5F">
            <w:pPr>
              <w:spacing w:before="60" w:after="60" w:line="288" w:lineRule="auto"/>
              <w:ind w:left="280"/>
              <w:rPr>
                <w:rFonts w:cstheme="minorHAnsi"/>
              </w:rPr>
            </w:pPr>
            <w:r w:rsidRPr="00F41192">
              <w:rPr>
                <w:rFonts w:cstheme="minorHAnsi"/>
              </w:rPr>
              <w:t xml:space="preserve"> </w:t>
            </w:r>
          </w:p>
        </w:tc>
        <w:tc>
          <w:tcPr>
            <w:tcW w:w="6757" w:type="dxa"/>
            <w:gridSpan w:val="2"/>
            <w:tcBorders>
              <w:top w:val="nil"/>
              <w:left w:val="nil"/>
              <w:bottom w:val="single" w:sz="12" w:space="0" w:color="000000"/>
              <w:right w:val="single" w:sz="12" w:space="0" w:color="000000"/>
            </w:tcBorders>
            <w:tcMar>
              <w:top w:w="100" w:type="dxa"/>
              <w:left w:w="100" w:type="dxa"/>
              <w:bottom w:w="100" w:type="dxa"/>
              <w:right w:w="100" w:type="dxa"/>
            </w:tcMar>
          </w:tcPr>
          <w:p w:rsidR="00274800" w:rsidRPr="00F41192" w:rsidRDefault="00274800" w:rsidP="00B66E06">
            <w:pPr>
              <w:spacing w:before="60" w:after="60" w:line="288" w:lineRule="auto"/>
              <w:ind w:left="320"/>
              <w:rPr>
                <w:rFonts w:cstheme="minorHAnsi"/>
              </w:rPr>
            </w:pPr>
            <w:r w:rsidRPr="00F41192">
              <w:rPr>
                <w:rFonts w:cstheme="minorHAnsi"/>
              </w:rPr>
              <w:t xml:space="preserve">                    Telefone</w:t>
            </w:r>
            <w:r w:rsidR="00B66E06">
              <w:rPr>
                <w:rFonts w:cstheme="minorHAnsi"/>
              </w:rPr>
              <w:t xml:space="preserve"> 43 – 3157-1044</w:t>
            </w:r>
          </w:p>
        </w:tc>
      </w:tr>
      <w:tr w:rsidR="00274800" w:rsidRPr="00F41192" w:rsidTr="00B66E06">
        <w:trPr>
          <w:trHeight w:val="438"/>
        </w:trPr>
        <w:tc>
          <w:tcPr>
            <w:tcW w:w="10574" w:type="dxa"/>
            <w:gridSpan w:val="4"/>
            <w:tcBorders>
              <w:top w:val="nil"/>
              <w:left w:val="single" w:sz="12" w:space="0" w:color="000000"/>
              <w:bottom w:val="nil"/>
              <w:right w:val="single" w:sz="12" w:space="0" w:color="000000"/>
            </w:tcBorders>
            <w:tcMar>
              <w:top w:w="100" w:type="dxa"/>
              <w:left w:w="100" w:type="dxa"/>
              <w:bottom w:w="100" w:type="dxa"/>
              <w:right w:w="100" w:type="dxa"/>
            </w:tcMar>
          </w:tcPr>
          <w:p w:rsidR="00274800" w:rsidRPr="00F82701" w:rsidRDefault="00274800" w:rsidP="00F82701">
            <w:pPr>
              <w:spacing w:before="60" w:after="60" w:line="288" w:lineRule="auto"/>
              <w:jc w:val="both"/>
              <w:rPr>
                <w:rFonts w:asciiTheme="majorHAnsi" w:hAnsiTheme="majorHAnsi" w:cstheme="minorHAnsi"/>
                <w:color w:val="000000" w:themeColor="text1"/>
                <w:sz w:val="24"/>
                <w:szCs w:val="24"/>
              </w:rPr>
            </w:pPr>
            <w:r w:rsidRPr="00F41192">
              <w:rPr>
                <w:rFonts w:cstheme="minorHAnsi"/>
                <w:b/>
              </w:rPr>
              <w:t>1. Objeto:</w:t>
            </w:r>
            <w:r w:rsidR="00B66E06">
              <w:rPr>
                <w:rFonts w:cstheme="minorHAnsi"/>
                <w:b/>
              </w:rPr>
              <w:t xml:space="preserve"> </w:t>
            </w:r>
            <w:r w:rsidR="00F82701" w:rsidRPr="00F82701">
              <w:rPr>
                <w:rFonts w:asciiTheme="majorHAnsi" w:hAnsiTheme="majorHAnsi" w:cstheme="minorHAnsi"/>
                <w:color w:val="000000" w:themeColor="text1"/>
                <w:sz w:val="24"/>
                <w:szCs w:val="24"/>
              </w:rPr>
              <w:t>CONTRATAÇÃO DE PESSOA JURIDICA PARA O UPGRATE E A  PRESTAÇÃO</w:t>
            </w:r>
            <w:r w:rsidR="00F82701">
              <w:rPr>
                <w:rFonts w:asciiTheme="majorHAnsi" w:hAnsiTheme="majorHAnsi" w:cstheme="minorHAnsi"/>
                <w:color w:val="000000" w:themeColor="text1"/>
                <w:sz w:val="24"/>
                <w:szCs w:val="24"/>
              </w:rPr>
              <w:t xml:space="preserve"> </w:t>
            </w:r>
            <w:r w:rsidR="00F82701" w:rsidRPr="00F82701">
              <w:rPr>
                <w:rFonts w:asciiTheme="majorHAnsi" w:hAnsiTheme="majorHAnsi" w:cstheme="minorHAnsi"/>
                <w:color w:val="000000" w:themeColor="text1"/>
                <w:sz w:val="24"/>
                <w:szCs w:val="24"/>
              </w:rPr>
              <w:t>SERVIÇOS DE LICENCIAMENTO E MANUTENÇÃO DE UM SISTEMA DE GESTÃO COMERCIAL, QUE INCLUI FUNCIONALIDADES COMO LEITURA E IMPRESSÃO SIMULTÂNEAS, GESTÃO DE ORDENS DE SERVIÇO ONLINE</w:t>
            </w:r>
            <w:r w:rsidR="00F82701">
              <w:rPr>
                <w:rFonts w:asciiTheme="majorHAnsi" w:hAnsiTheme="majorHAnsi" w:cstheme="minorHAnsi"/>
                <w:color w:val="000000" w:themeColor="text1"/>
                <w:sz w:val="24"/>
                <w:szCs w:val="24"/>
              </w:rPr>
              <w:t xml:space="preserve"> </w:t>
            </w:r>
            <w:r w:rsidR="00F82701" w:rsidRPr="00F82701">
              <w:rPr>
                <w:rFonts w:asciiTheme="majorHAnsi" w:hAnsiTheme="majorHAnsi" w:cstheme="minorHAnsi"/>
                <w:color w:val="000000" w:themeColor="text1"/>
                <w:sz w:val="24"/>
                <w:szCs w:val="24"/>
              </w:rPr>
              <w:t>PARA DISPOSITIVOS MÓVEIS, ACOMPANHADAS DE UM APLICATIVO ESPECÍFICO PARA ESTE MÓDULO, E UMA AGÊNCIA VIRTUAL, TODOS OPERANDO INTEGRALMENTE EM AMBIENTE WEB</w:t>
            </w:r>
            <w:r w:rsidR="00232BBF" w:rsidRPr="00232BBF">
              <w:rPr>
                <w:rFonts w:asciiTheme="majorHAnsi" w:hAnsiTheme="majorHAnsi" w:cstheme="minorHAnsi"/>
                <w:color w:val="000000" w:themeColor="text1"/>
                <w:sz w:val="24"/>
                <w:szCs w:val="24"/>
              </w:rPr>
              <w:t>.</w:t>
            </w:r>
          </w:p>
        </w:tc>
      </w:tr>
      <w:tr w:rsidR="00274800" w:rsidRPr="00F41192" w:rsidTr="00B66E06">
        <w:trPr>
          <w:trHeight w:val="329"/>
        </w:trPr>
        <w:tc>
          <w:tcPr>
            <w:tcW w:w="10574" w:type="dxa"/>
            <w:gridSpan w:val="4"/>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rsidR="00F82701" w:rsidRPr="00F82701" w:rsidRDefault="00274800" w:rsidP="00F82701">
            <w:pPr>
              <w:autoSpaceDE w:val="0"/>
              <w:autoSpaceDN w:val="0"/>
              <w:adjustRightInd w:val="0"/>
              <w:rPr>
                <w:szCs w:val="28"/>
              </w:rPr>
            </w:pPr>
            <w:r w:rsidRPr="00F41192">
              <w:rPr>
                <w:rFonts w:cstheme="minorHAnsi"/>
                <w:b/>
              </w:rPr>
              <w:t>2. Justificativa da necessidade da contratação:</w:t>
            </w:r>
            <w:r w:rsidR="00B66E06">
              <w:rPr>
                <w:rFonts w:cstheme="minorHAnsi"/>
                <w:b/>
              </w:rPr>
              <w:t xml:space="preserve"> </w:t>
            </w:r>
            <w:r w:rsidR="00F82701" w:rsidRPr="00F82701">
              <w:rPr>
                <w:szCs w:val="28"/>
              </w:rPr>
              <w:t>HOJE, NO SAAE DE ALVORADA DO SUL, CONTAMOS COM A EMPRESA CONTRATADA SANEGRAPH PARA O SERVIÇO DE GESTAO COMERCIAL E CONTABIL DO SAAE CONTRATO FEITO DESDE 2014, SENDO QUE, COM O PASSAR DO TEMPO HOUVE VARIAS MELHORIAS NO QUESITO DO SISTEMA ONDE ELE SE TORNOU ON-LINE, NAO TENDO QUE TER UM SERVIDOR FISICO PARA O FUNCIONAMENTO DO MESMO, ONDE QUE HÁ BASTANTE IMPECILHOS POR CONTA DE QUEDA DE ENERGIA ELETRICA ONDE O MESMO TEM QUE ESTAR LIGADO PARA O FUNCIONAMENTO, COM ESSE UPGRADE ELE SE TORNARA VIRTUAL, QUE PODERA SER ACESSADO DE QUALQUER LUGAR, DESDE QUE SEJA AUTORIZADO, QUE SERA MELHOR PARA QUANDO PRECISAR DE UM AUXILIO DE ALGUM FUNCIONARIO QUE NAO ESTIVER NAS DEPENDENCIAS DO SAAE.</w:t>
            </w:r>
          </w:p>
          <w:p w:rsidR="00F82701" w:rsidRPr="00F82701" w:rsidRDefault="00F82701" w:rsidP="00F82701">
            <w:pPr>
              <w:autoSpaceDE w:val="0"/>
              <w:autoSpaceDN w:val="0"/>
              <w:adjustRightInd w:val="0"/>
              <w:rPr>
                <w:szCs w:val="28"/>
              </w:rPr>
            </w:pPr>
            <w:r w:rsidRPr="00F82701">
              <w:rPr>
                <w:szCs w:val="28"/>
              </w:rPr>
              <w:t xml:space="preserve">FORA ESSA GRANDE MELHORIA TAMBEM ESTARA NESSE UPGRADE UMA VERSÃO PARA SER BAIXADO NO CELULAR DOS CONSUMIDORES, ONDE OS MESMOS TERAO ACESSO EM SUA LIGAÇAO DE AGUA ONDE PODERAM RECEBER FATURAS, CONSULTAR EXTRATOS E RECEBER ALERTAS DE NOTIFICAÇÃO CASO A FALTA DE AGUA, COMO PARA A TROCA POR UM </w:t>
            </w:r>
            <w:r w:rsidRPr="00F82701">
              <w:rPr>
                <w:szCs w:val="28"/>
              </w:rPr>
              <w:lastRenderedPageBreak/>
              <w:t>SISTEMA NOVO HA MUITOS CONTRATEMPOS, COMO FOI A TROCA PARA ESSE MESMO, A MELHOR OPÇÃO PARA O MUNICIPIO É A PRORRAGAÇAO DO CONTRATO COM A MESMA, QUE SEMPRE FORNECEU ASSISTENCIA QUANDO SOLICITADO.</w:t>
            </w:r>
          </w:p>
          <w:p w:rsidR="00F82701" w:rsidRPr="00F82701" w:rsidRDefault="00F82701" w:rsidP="00F82701">
            <w:pPr>
              <w:autoSpaceDE w:val="0"/>
              <w:autoSpaceDN w:val="0"/>
              <w:adjustRightInd w:val="0"/>
              <w:rPr>
                <w:szCs w:val="28"/>
              </w:rPr>
            </w:pPr>
          </w:p>
          <w:p w:rsidR="00D57E2F" w:rsidRPr="00235293" w:rsidRDefault="00F82701" w:rsidP="00F82701">
            <w:pPr>
              <w:autoSpaceDE w:val="0"/>
              <w:autoSpaceDN w:val="0"/>
              <w:adjustRightInd w:val="0"/>
              <w:rPr>
                <w:szCs w:val="28"/>
              </w:rPr>
            </w:pPr>
            <w:r w:rsidRPr="00F82701">
              <w:rPr>
                <w:szCs w:val="28"/>
              </w:rPr>
              <w:t>CONTRATO DE 12 MESES PODENDO PRORROGAR.</w:t>
            </w:r>
          </w:p>
        </w:tc>
      </w:tr>
      <w:tr w:rsidR="00274800" w:rsidRPr="00F41192" w:rsidTr="00B66E06">
        <w:trPr>
          <w:trHeight w:val="2438"/>
        </w:trPr>
        <w:tc>
          <w:tcPr>
            <w:tcW w:w="10574" w:type="dxa"/>
            <w:gridSpan w:val="4"/>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rsidR="00274800" w:rsidRPr="00F41192" w:rsidRDefault="00274800" w:rsidP="00E56E5F">
            <w:pPr>
              <w:spacing w:before="60" w:after="60" w:line="288" w:lineRule="auto"/>
              <w:jc w:val="both"/>
              <w:rPr>
                <w:rFonts w:cstheme="minorHAnsi"/>
              </w:rPr>
            </w:pPr>
            <w:r w:rsidRPr="00F41192">
              <w:rPr>
                <w:rFonts w:cstheme="minorHAnsi"/>
                <w:b/>
              </w:rPr>
              <w:lastRenderedPageBreak/>
              <w:t>3. Descrições e quantidades</w:t>
            </w:r>
            <w:r w:rsidRPr="00F41192">
              <w:rPr>
                <w:rFonts w:cstheme="minorHAnsi"/>
              </w:rPr>
              <w:t xml:space="preserve"> </w:t>
            </w:r>
          </w:p>
          <w:tbl>
            <w:tblPr>
              <w:tblW w:w="10355" w:type="dxa"/>
              <w:tblLayout w:type="fixed"/>
              <w:tblLook w:val="0600" w:firstRow="0" w:lastRow="0" w:firstColumn="0" w:lastColumn="0" w:noHBand="1" w:noVBand="1"/>
            </w:tblPr>
            <w:tblGrid>
              <w:gridCol w:w="726"/>
              <w:gridCol w:w="2263"/>
              <w:gridCol w:w="1276"/>
              <w:gridCol w:w="1134"/>
              <w:gridCol w:w="1559"/>
              <w:gridCol w:w="1417"/>
              <w:gridCol w:w="1980"/>
            </w:tblGrid>
            <w:tr w:rsidR="00274800" w:rsidRPr="00F41192" w:rsidTr="00A421CB">
              <w:trPr>
                <w:trHeight w:val="570"/>
              </w:trPr>
              <w:tc>
                <w:tcPr>
                  <w:tcW w:w="7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4800" w:rsidRPr="00F41192" w:rsidRDefault="00274800" w:rsidP="00E56E5F">
                  <w:pPr>
                    <w:spacing w:before="60" w:after="60" w:line="288" w:lineRule="auto"/>
                    <w:jc w:val="center"/>
                    <w:rPr>
                      <w:rFonts w:cstheme="minorHAnsi"/>
                    </w:rPr>
                  </w:pPr>
                  <w:r w:rsidRPr="00F41192">
                    <w:rPr>
                      <w:rFonts w:cstheme="minorHAnsi"/>
                    </w:rPr>
                    <w:t>Item</w:t>
                  </w:r>
                </w:p>
              </w:tc>
              <w:tc>
                <w:tcPr>
                  <w:tcW w:w="2263" w:type="dxa"/>
                  <w:tcBorders>
                    <w:top w:val="single" w:sz="8" w:space="0" w:color="000000"/>
                    <w:bottom w:val="single" w:sz="8" w:space="0" w:color="000000"/>
                    <w:right w:val="single" w:sz="4" w:space="0" w:color="auto"/>
                  </w:tcBorders>
                  <w:tcMar>
                    <w:top w:w="100" w:type="dxa"/>
                    <w:left w:w="100" w:type="dxa"/>
                    <w:bottom w:w="100" w:type="dxa"/>
                    <w:right w:w="100" w:type="dxa"/>
                  </w:tcMar>
                </w:tcPr>
                <w:p w:rsidR="00274800" w:rsidRPr="00D842BC" w:rsidRDefault="00274800" w:rsidP="00E56E5F">
                  <w:pPr>
                    <w:spacing w:before="60" w:after="60" w:line="288" w:lineRule="auto"/>
                    <w:jc w:val="center"/>
                    <w:rPr>
                      <w:rFonts w:cstheme="minorHAnsi"/>
                      <w:b/>
                      <w:sz w:val="24"/>
                      <w:szCs w:val="24"/>
                    </w:rPr>
                  </w:pPr>
                  <w:r w:rsidRPr="00D842BC">
                    <w:rPr>
                      <w:rFonts w:cstheme="minorHAnsi"/>
                      <w:b/>
                      <w:sz w:val="24"/>
                      <w:szCs w:val="24"/>
                    </w:rPr>
                    <w:t>DESCRIÇÃO/</w:t>
                  </w:r>
                </w:p>
                <w:p w:rsidR="00274800" w:rsidRPr="00D842BC" w:rsidRDefault="00274800" w:rsidP="00E56E5F">
                  <w:pPr>
                    <w:widowControl w:val="0"/>
                    <w:spacing w:before="60" w:after="60" w:line="288" w:lineRule="auto"/>
                    <w:jc w:val="center"/>
                    <w:rPr>
                      <w:rFonts w:cstheme="minorHAnsi"/>
                      <w:sz w:val="24"/>
                      <w:szCs w:val="24"/>
                    </w:rPr>
                  </w:pPr>
                  <w:r w:rsidRPr="00D842BC">
                    <w:rPr>
                      <w:rFonts w:cstheme="minorHAnsi"/>
                      <w:b/>
                      <w:sz w:val="24"/>
                      <w:szCs w:val="24"/>
                    </w:rPr>
                    <w:t>ESPECIFICAÇÃO</w:t>
                  </w:r>
                </w:p>
              </w:tc>
              <w:tc>
                <w:tcPr>
                  <w:tcW w:w="1276" w:type="dxa"/>
                  <w:tcBorders>
                    <w:top w:val="single" w:sz="4" w:space="0" w:color="auto"/>
                    <w:left w:val="single" w:sz="4" w:space="0" w:color="auto"/>
                    <w:bottom w:val="single" w:sz="4" w:space="0" w:color="auto"/>
                    <w:right w:val="single" w:sz="4" w:space="0" w:color="auto"/>
                  </w:tcBorders>
                </w:tcPr>
                <w:p w:rsidR="00274800" w:rsidRPr="00D842BC" w:rsidRDefault="00274800" w:rsidP="00E56E5F">
                  <w:pPr>
                    <w:widowControl w:val="0"/>
                    <w:spacing w:before="60" w:after="60" w:line="288" w:lineRule="auto"/>
                    <w:rPr>
                      <w:rFonts w:cstheme="minorHAnsi"/>
                      <w:b/>
                      <w:sz w:val="24"/>
                      <w:szCs w:val="24"/>
                    </w:rPr>
                  </w:pPr>
                  <w:r w:rsidRPr="00D842BC">
                    <w:rPr>
                      <w:rFonts w:cstheme="minorHAnsi"/>
                      <w:b/>
                      <w:sz w:val="24"/>
                      <w:szCs w:val="24"/>
                    </w:rPr>
                    <w:t xml:space="preserve">TIPO DO ITEM </w:t>
                  </w:r>
                  <w:r w:rsidRPr="00D842BC">
                    <w:rPr>
                      <w:rFonts w:cstheme="minorHAnsi"/>
                      <w:b/>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274800" w:rsidRPr="00D842BC" w:rsidRDefault="00274800" w:rsidP="00E56E5F">
                  <w:pPr>
                    <w:widowControl w:val="0"/>
                    <w:spacing w:before="60" w:after="60" w:line="288" w:lineRule="auto"/>
                    <w:rPr>
                      <w:rFonts w:cstheme="minorHAnsi"/>
                      <w:b/>
                      <w:sz w:val="24"/>
                      <w:szCs w:val="24"/>
                    </w:rPr>
                  </w:pPr>
                  <w:r w:rsidRPr="00D842BC">
                    <w:rPr>
                      <w:rFonts w:cstheme="minorHAnsi"/>
                      <w:b/>
                      <w:sz w:val="24"/>
                      <w:szCs w:val="24"/>
                    </w:rPr>
                    <w:t>SUB</w:t>
                  </w:r>
                  <w:r w:rsidR="00D842BC">
                    <w:rPr>
                      <w:rFonts w:cstheme="minorHAnsi"/>
                      <w:b/>
                      <w:sz w:val="24"/>
                      <w:szCs w:val="24"/>
                    </w:rPr>
                    <w:t xml:space="preserve"> </w:t>
                  </w:r>
                  <w:r w:rsidRPr="00D842BC">
                    <w:rPr>
                      <w:rFonts w:cstheme="minorHAnsi"/>
                      <w:b/>
                      <w:sz w:val="24"/>
                      <w:szCs w:val="24"/>
                    </w:rPr>
                    <w:t xml:space="preserve">ITEM </w:t>
                  </w:r>
                  <w:r w:rsidRPr="00D842BC">
                    <w:rPr>
                      <w:rFonts w:cstheme="minorHAnsi"/>
                      <w:b/>
                      <w:color w:val="FF0000"/>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274800" w:rsidRPr="00D842BC" w:rsidRDefault="00274800" w:rsidP="00E56E5F">
                  <w:pPr>
                    <w:widowControl w:val="0"/>
                    <w:spacing w:before="60" w:after="60" w:line="288" w:lineRule="auto"/>
                    <w:rPr>
                      <w:rFonts w:cstheme="minorHAnsi"/>
                      <w:sz w:val="24"/>
                      <w:szCs w:val="24"/>
                    </w:rPr>
                  </w:pPr>
                  <w:r w:rsidRPr="00D842BC">
                    <w:rPr>
                      <w:rFonts w:cstheme="minorHAnsi"/>
                      <w:b/>
                      <w:sz w:val="24"/>
                      <w:szCs w:val="24"/>
                    </w:rPr>
                    <w:t>MARCA (SE APLICÁVEL)</w:t>
                  </w:r>
                </w:p>
              </w:tc>
              <w:tc>
                <w:tcPr>
                  <w:tcW w:w="1417"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274800" w:rsidRPr="00D842BC" w:rsidRDefault="00274800" w:rsidP="00E56E5F">
                  <w:pPr>
                    <w:widowControl w:val="0"/>
                    <w:spacing w:before="60" w:after="60" w:line="288" w:lineRule="auto"/>
                    <w:jc w:val="center"/>
                    <w:rPr>
                      <w:rFonts w:cstheme="minorHAnsi"/>
                      <w:sz w:val="24"/>
                      <w:szCs w:val="24"/>
                    </w:rPr>
                  </w:pPr>
                  <w:r w:rsidRPr="00D842BC">
                    <w:rPr>
                      <w:rFonts w:cstheme="minorHAnsi"/>
                      <w:b/>
                      <w:sz w:val="24"/>
                      <w:szCs w:val="24"/>
                    </w:rPr>
                    <w:t>UNIDADE DE MEDIDA</w:t>
                  </w:r>
                </w:p>
              </w:tc>
              <w:tc>
                <w:tcPr>
                  <w:tcW w:w="19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74800" w:rsidRPr="00D842BC" w:rsidRDefault="00274800" w:rsidP="00E56E5F">
                  <w:pPr>
                    <w:widowControl w:val="0"/>
                    <w:spacing w:before="60" w:after="60" w:line="288" w:lineRule="auto"/>
                    <w:jc w:val="center"/>
                    <w:rPr>
                      <w:rFonts w:cstheme="minorHAnsi"/>
                      <w:b/>
                      <w:sz w:val="24"/>
                      <w:szCs w:val="24"/>
                    </w:rPr>
                  </w:pPr>
                  <w:r w:rsidRPr="00D842BC">
                    <w:rPr>
                      <w:rFonts w:cstheme="minorHAnsi"/>
                      <w:b/>
                      <w:sz w:val="24"/>
                      <w:szCs w:val="24"/>
                    </w:rPr>
                    <w:t>QUANTIDADE</w:t>
                  </w:r>
                </w:p>
              </w:tc>
            </w:tr>
            <w:tr w:rsidR="006F2203" w:rsidRPr="00F41192" w:rsidTr="00A421CB">
              <w:trPr>
                <w:trHeight w:val="570"/>
              </w:trPr>
              <w:tc>
                <w:tcPr>
                  <w:tcW w:w="7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2203" w:rsidRPr="00F41192" w:rsidRDefault="006F2203" w:rsidP="00E56E5F">
                  <w:pPr>
                    <w:spacing w:before="60" w:after="60" w:line="288" w:lineRule="auto"/>
                    <w:jc w:val="center"/>
                    <w:rPr>
                      <w:rFonts w:cstheme="minorHAnsi"/>
                    </w:rPr>
                  </w:pPr>
                  <w:r>
                    <w:rPr>
                      <w:rFonts w:cstheme="minorHAnsi"/>
                    </w:rPr>
                    <w:t>1</w:t>
                  </w:r>
                </w:p>
              </w:tc>
              <w:tc>
                <w:tcPr>
                  <w:tcW w:w="2263" w:type="dxa"/>
                  <w:tcBorders>
                    <w:top w:val="single" w:sz="8" w:space="0" w:color="000000"/>
                    <w:bottom w:val="single" w:sz="8" w:space="0" w:color="000000"/>
                    <w:right w:val="single" w:sz="4" w:space="0" w:color="auto"/>
                  </w:tcBorders>
                  <w:tcMar>
                    <w:top w:w="100" w:type="dxa"/>
                    <w:left w:w="100" w:type="dxa"/>
                    <w:bottom w:w="100" w:type="dxa"/>
                    <w:right w:w="100" w:type="dxa"/>
                  </w:tcMar>
                </w:tcPr>
                <w:p w:rsidR="006F2203" w:rsidRPr="00A421CB" w:rsidRDefault="00232BBF" w:rsidP="00E56E5F">
                  <w:pPr>
                    <w:spacing w:before="60" w:after="60" w:line="288" w:lineRule="auto"/>
                    <w:jc w:val="center"/>
                    <w:rPr>
                      <w:rFonts w:cstheme="minorHAnsi"/>
                      <w:sz w:val="24"/>
                      <w:szCs w:val="24"/>
                    </w:rPr>
                  </w:pPr>
                  <w:r>
                    <w:rPr>
                      <w:rFonts w:cstheme="minorHAnsi"/>
                    </w:rPr>
                    <w:t>MENSALIDADE</w:t>
                  </w:r>
                </w:p>
              </w:tc>
              <w:tc>
                <w:tcPr>
                  <w:tcW w:w="1276" w:type="dxa"/>
                  <w:tcBorders>
                    <w:top w:val="single" w:sz="4" w:space="0" w:color="auto"/>
                    <w:left w:val="single" w:sz="4" w:space="0" w:color="auto"/>
                    <w:bottom w:val="single" w:sz="4" w:space="0" w:color="auto"/>
                    <w:right w:val="single" w:sz="4" w:space="0" w:color="auto"/>
                  </w:tcBorders>
                </w:tcPr>
                <w:p w:rsidR="006F2203" w:rsidRPr="00A421CB" w:rsidRDefault="0073196D" w:rsidP="00E56E5F">
                  <w:pPr>
                    <w:widowControl w:val="0"/>
                    <w:spacing w:before="60" w:after="60" w:line="288" w:lineRule="auto"/>
                    <w:rPr>
                      <w:rFonts w:cstheme="minorHAnsi"/>
                      <w:sz w:val="24"/>
                      <w:szCs w:val="24"/>
                    </w:rPr>
                  </w:pPr>
                  <w:r>
                    <w:rPr>
                      <w:rFonts w:cstheme="minorHAnsi"/>
                      <w:sz w:val="24"/>
                      <w:szCs w:val="24"/>
                    </w:rPr>
                    <w:t>SERVIÇO</w:t>
                  </w:r>
                </w:p>
              </w:tc>
              <w:tc>
                <w:tcPr>
                  <w:tcW w:w="1134" w:type="dxa"/>
                  <w:tcBorders>
                    <w:top w:val="single" w:sz="4" w:space="0" w:color="auto"/>
                    <w:left w:val="single" w:sz="4" w:space="0" w:color="auto"/>
                    <w:bottom w:val="single" w:sz="4" w:space="0" w:color="auto"/>
                    <w:right w:val="single" w:sz="4" w:space="0" w:color="auto"/>
                  </w:tcBorders>
                </w:tcPr>
                <w:p w:rsidR="006F2203" w:rsidRPr="00A421CB" w:rsidRDefault="00232BBF" w:rsidP="00E56E5F">
                  <w:pPr>
                    <w:widowControl w:val="0"/>
                    <w:spacing w:before="60" w:after="60" w:line="288" w:lineRule="auto"/>
                    <w:rPr>
                      <w:rFonts w:cstheme="minorHAnsi"/>
                      <w:sz w:val="24"/>
                      <w:szCs w:val="24"/>
                    </w:rPr>
                  </w:pPr>
                  <w:r>
                    <w:rPr>
                      <w:rFonts w:cstheme="minorHAnsi"/>
                      <w:sz w:val="24"/>
                      <w:szCs w:val="24"/>
                    </w:rPr>
                    <w:t>CONTINUADO</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6F2203" w:rsidRPr="00A421CB" w:rsidRDefault="006F2203" w:rsidP="00E56E5F">
                  <w:pPr>
                    <w:widowControl w:val="0"/>
                    <w:spacing w:before="60" w:after="60" w:line="288" w:lineRule="auto"/>
                    <w:rPr>
                      <w:rFonts w:cstheme="minorHAnsi"/>
                      <w:sz w:val="24"/>
                      <w:szCs w:val="24"/>
                    </w:rPr>
                  </w:pPr>
                  <w:r w:rsidRPr="00A421CB">
                    <w:rPr>
                      <w:rFonts w:cstheme="minorHAnsi"/>
                      <w:sz w:val="24"/>
                      <w:szCs w:val="24"/>
                    </w:rPr>
                    <w:t>NÃO</w:t>
                  </w:r>
                </w:p>
              </w:tc>
              <w:tc>
                <w:tcPr>
                  <w:tcW w:w="1417"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6F2203" w:rsidRPr="00A421CB" w:rsidRDefault="00232BBF" w:rsidP="00E56E5F">
                  <w:pPr>
                    <w:widowControl w:val="0"/>
                    <w:spacing w:before="60" w:after="60" w:line="288" w:lineRule="auto"/>
                    <w:jc w:val="center"/>
                    <w:rPr>
                      <w:rFonts w:cstheme="minorHAnsi"/>
                      <w:sz w:val="24"/>
                      <w:szCs w:val="24"/>
                    </w:rPr>
                  </w:pPr>
                  <w:r>
                    <w:rPr>
                      <w:rFonts w:cstheme="minorHAnsi"/>
                      <w:sz w:val="24"/>
                      <w:szCs w:val="24"/>
                    </w:rPr>
                    <w:t>MES</w:t>
                  </w:r>
                </w:p>
              </w:tc>
              <w:tc>
                <w:tcPr>
                  <w:tcW w:w="19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F2203" w:rsidRPr="00A421CB" w:rsidRDefault="00232BBF" w:rsidP="00E56E5F">
                  <w:pPr>
                    <w:widowControl w:val="0"/>
                    <w:spacing w:before="60" w:after="60" w:line="288" w:lineRule="auto"/>
                    <w:jc w:val="center"/>
                    <w:rPr>
                      <w:rFonts w:cstheme="minorHAnsi"/>
                      <w:sz w:val="24"/>
                      <w:szCs w:val="24"/>
                    </w:rPr>
                  </w:pPr>
                  <w:r>
                    <w:rPr>
                      <w:rFonts w:cstheme="minorHAnsi"/>
                      <w:sz w:val="24"/>
                      <w:szCs w:val="24"/>
                    </w:rPr>
                    <w:t>12</w:t>
                  </w:r>
                </w:p>
              </w:tc>
            </w:tr>
            <w:tr w:rsidR="00F82701" w:rsidRPr="00F41192" w:rsidTr="00A421CB">
              <w:trPr>
                <w:trHeight w:val="570"/>
              </w:trPr>
              <w:tc>
                <w:tcPr>
                  <w:tcW w:w="7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2701" w:rsidRDefault="00F82701" w:rsidP="00E56E5F">
                  <w:pPr>
                    <w:spacing w:before="60" w:after="60" w:line="288" w:lineRule="auto"/>
                    <w:jc w:val="center"/>
                    <w:rPr>
                      <w:rFonts w:cstheme="minorHAnsi"/>
                    </w:rPr>
                  </w:pPr>
                  <w:r>
                    <w:rPr>
                      <w:rFonts w:cstheme="minorHAnsi"/>
                    </w:rPr>
                    <w:t>2</w:t>
                  </w:r>
                </w:p>
              </w:tc>
              <w:tc>
                <w:tcPr>
                  <w:tcW w:w="2263" w:type="dxa"/>
                  <w:tcBorders>
                    <w:top w:val="single" w:sz="8" w:space="0" w:color="000000"/>
                    <w:bottom w:val="single" w:sz="8" w:space="0" w:color="000000"/>
                    <w:right w:val="single" w:sz="4" w:space="0" w:color="auto"/>
                  </w:tcBorders>
                  <w:tcMar>
                    <w:top w:w="100" w:type="dxa"/>
                    <w:left w:w="100" w:type="dxa"/>
                    <w:bottom w:w="100" w:type="dxa"/>
                    <w:right w:w="100" w:type="dxa"/>
                  </w:tcMar>
                </w:tcPr>
                <w:p w:rsidR="00F82701" w:rsidRDefault="00F82701" w:rsidP="00E56E5F">
                  <w:pPr>
                    <w:spacing w:before="60" w:after="60" w:line="288" w:lineRule="auto"/>
                    <w:jc w:val="center"/>
                    <w:rPr>
                      <w:rFonts w:cstheme="minorHAnsi"/>
                    </w:rPr>
                  </w:pPr>
                  <w:r>
                    <w:rPr>
                      <w:rFonts w:cstheme="minorHAnsi"/>
                    </w:rPr>
                    <w:t>UPGRATE</w:t>
                  </w:r>
                </w:p>
              </w:tc>
              <w:tc>
                <w:tcPr>
                  <w:tcW w:w="1276" w:type="dxa"/>
                  <w:tcBorders>
                    <w:top w:val="single" w:sz="4" w:space="0" w:color="auto"/>
                    <w:left w:val="single" w:sz="4" w:space="0" w:color="auto"/>
                    <w:bottom w:val="single" w:sz="4" w:space="0" w:color="auto"/>
                    <w:right w:val="single" w:sz="4" w:space="0" w:color="auto"/>
                  </w:tcBorders>
                </w:tcPr>
                <w:p w:rsidR="00F82701" w:rsidRDefault="00F82701" w:rsidP="00E56E5F">
                  <w:pPr>
                    <w:widowControl w:val="0"/>
                    <w:spacing w:before="60" w:after="60" w:line="288" w:lineRule="auto"/>
                    <w:rPr>
                      <w:rFonts w:cstheme="minorHAnsi"/>
                      <w:sz w:val="24"/>
                      <w:szCs w:val="24"/>
                    </w:rPr>
                  </w:pPr>
                  <w:r>
                    <w:rPr>
                      <w:rFonts w:cstheme="minorHAnsi"/>
                      <w:sz w:val="24"/>
                      <w:szCs w:val="24"/>
                    </w:rPr>
                    <w:t>SERVIÇO</w:t>
                  </w:r>
                </w:p>
              </w:tc>
              <w:tc>
                <w:tcPr>
                  <w:tcW w:w="1134" w:type="dxa"/>
                  <w:tcBorders>
                    <w:top w:val="single" w:sz="4" w:space="0" w:color="auto"/>
                    <w:left w:val="single" w:sz="4" w:space="0" w:color="auto"/>
                    <w:bottom w:val="single" w:sz="4" w:space="0" w:color="auto"/>
                    <w:right w:val="single" w:sz="4" w:space="0" w:color="auto"/>
                  </w:tcBorders>
                </w:tcPr>
                <w:p w:rsidR="00F82701" w:rsidRDefault="00F82701" w:rsidP="00E56E5F">
                  <w:pPr>
                    <w:widowControl w:val="0"/>
                    <w:spacing w:before="60" w:after="60" w:line="288" w:lineRule="auto"/>
                    <w:rPr>
                      <w:rFonts w:cstheme="minorHAnsi"/>
                      <w:sz w:val="24"/>
                      <w:szCs w:val="24"/>
                    </w:rPr>
                  </w:pPr>
                  <w:r>
                    <w:rPr>
                      <w:rFonts w:cstheme="minorHAnsi"/>
                      <w:sz w:val="24"/>
                      <w:szCs w:val="24"/>
                    </w:rPr>
                    <w:t>CONINUADO</w:t>
                  </w:r>
                </w:p>
              </w:tc>
              <w:tc>
                <w:tcPr>
                  <w:tcW w:w="155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F82701" w:rsidRPr="00A421CB" w:rsidRDefault="00F82701" w:rsidP="00E56E5F">
                  <w:pPr>
                    <w:widowControl w:val="0"/>
                    <w:spacing w:before="60" w:after="60" w:line="288" w:lineRule="auto"/>
                    <w:rPr>
                      <w:rFonts w:cstheme="minorHAnsi"/>
                      <w:sz w:val="24"/>
                      <w:szCs w:val="24"/>
                    </w:rPr>
                  </w:pPr>
                  <w:r>
                    <w:rPr>
                      <w:rFonts w:cstheme="minorHAnsi"/>
                      <w:sz w:val="24"/>
                      <w:szCs w:val="24"/>
                    </w:rPr>
                    <w:t>NÃO</w:t>
                  </w:r>
                </w:p>
              </w:tc>
              <w:tc>
                <w:tcPr>
                  <w:tcW w:w="1417"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F82701" w:rsidRDefault="00F82701" w:rsidP="00E56E5F">
                  <w:pPr>
                    <w:widowControl w:val="0"/>
                    <w:spacing w:before="60" w:after="60" w:line="288" w:lineRule="auto"/>
                    <w:jc w:val="center"/>
                    <w:rPr>
                      <w:rFonts w:cstheme="minorHAnsi"/>
                      <w:sz w:val="24"/>
                      <w:szCs w:val="24"/>
                    </w:rPr>
                  </w:pPr>
                  <w:r>
                    <w:rPr>
                      <w:rFonts w:cstheme="minorHAnsi"/>
                      <w:sz w:val="24"/>
                      <w:szCs w:val="24"/>
                    </w:rPr>
                    <w:t>UNID</w:t>
                  </w:r>
                </w:p>
              </w:tc>
              <w:tc>
                <w:tcPr>
                  <w:tcW w:w="19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82701" w:rsidRDefault="00F82701" w:rsidP="00E56E5F">
                  <w:pPr>
                    <w:widowControl w:val="0"/>
                    <w:spacing w:before="60" w:after="60" w:line="288" w:lineRule="auto"/>
                    <w:jc w:val="center"/>
                    <w:rPr>
                      <w:rFonts w:cstheme="minorHAnsi"/>
                      <w:sz w:val="24"/>
                      <w:szCs w:val="24"/>
                    </w:rPr>
                  </w:pPr>
                  <w:r>
                    <w:rPr>
                      <w:rFonts w:cstheme="minorHAnsi"/>
                      <w:sz w:val="24"/>
                      <w:szCs w:val="24"/>
                    </w:rPr>
                    <w:t>1</w:t>
                  </w:r>
                </w:p>
              </w:tc>
            </w:tr>
          </w:tbl>
          <w:p w:rsidR="00274800" w:rsidRPr="00F41192" w:rsidRDefault="00274800" w:rsidP="00E56E5F">
            <w:pPr>
              <w:spacing w:before="60" w:after="60" w:line="288" w:lineRule="auto"/>
              <w:jc w:val="both"/>
              <w:rPr>
                <w:rFonts w:cstheme="minorHAnsi"/>
                <w:b/>
                <w:color w:val="FF0000"/>
              </w:rPr>
            </w:pPr>
            <w:r w:rsidRPr="00F41192">
              <w:rPr>
                <w:rFonts w:cstheme="minorHAnsi"/>
                <w:b/>
                <w:color w:val="FF0000"/>
              </w:rPr>
              <w:t>(*) Materiais; serviços; obras; serviços de engenharia.</w:t>
            </w:r>
          </w:p>
          <w:p w:rsidR="0073196D" w:rsidRPr="003A7FA1" w:rsidRDefault="00274800" w:rsidP="00E56E5F">
            <w:pPr>
              <w:spacing w:before="60" w:after="60" w:line="288" w:lineRule="auto"/>
              <w:jc w:val="both"/>
              <w:rPr>
                <w:rFonts w:cstheme="minorHAnsi"/>
                <w:b/>
                <w:color w:val="FF0000"/>
              </w:rPr>
            </w:pPr>
            <w:r w:rsidRPr="00F41192">
              <w:rPr>
                <w:rFonts w:cstheme="minorHAnsi"/>
                <w:b/>
                <w:color w:val="FF0000"/>
              </w:rPr>
              <w:t>(**) Consumo; permanente; continuado; não continuado.</w:t>
            </w:r>
          </w:p>
        </w:tc>
      </w:tr>
      <w:tr w:rsidR="00274800" w:rsidRPr="00F41192" w:rsidTr="00B66E06">
        <w:trPr>
          <w:trHeight w:val="329"/>
        </w:trPr>
        <w:tc>
          <w:tcPr>
            <w:tcW w:w="10574" w:type="dxa"/>
            <w:gridSpan w:val="4"/>
            <w:tcBorders>
              <w:top w:val="single" w:sz="12" w:space="0" w:color="000000"/>
              <w:left w:val="single" w:sz="12" w:space="0" w:color="000000"/>
              <w:bottom w:val="single" w:sz="12" w:space="0" w:color="auto"/>
              <w:right w:val="single" w:sz="12" w:space="0" w:color="000000"/>
            </w:tcBorders>
            <w:tcMar>
              <w:top w:w="100" w:type="dxa"/>
              <w:left w:w="100" w:type="dxa"/>
              <w:bottom w:w="100" w:type="dxa"/>
              <w:right w:w="100" w:type="dxa"/>
            </w:tcMar>
          </w:tcPr>
          <w:p w:rsidR="00274800" w:rsidRPr="00F41192" w:rsidRDefault="00274800" w:rsidP="00D842BC">
            <w:pPr>
              <w:spacing w:before="60" w:after="60" w:line="288" w:lineRule="auto"/>
              <w:jc w:val="both"/>
              <w:rPr>
                <w:rFonts w:cstheme="minorHAnsi"/>
                <w:b/>
              </w:rPr>
            </w:pPr>
            <w:r w:rsidRPr="00F41192">
              <w:rPr>
                <w:rFonts w:cstheme="minorHAnsi"/>
                <w:b/>
              </w:rPr>
              <w:t xml:space="preserve">4. Grau de prioridade da compra: </w:t>
            </w:r>
            <w:r w:rsidRPr="00F41192">
              <w:rPr>
                <w:rFonts w:cstheme="minorHAnsi"/>
                <w:b/>
                <w:color w:val="FF0000"/>
              </w:rPr>
              <w:t>alto</w:t>
            </w:r>
          </w:p>
        </w:tc>
      </w:tr>
      <w:tr w:rsidR="00274800" w:rsidRPr="00F41192" w:rsidTr="00B66E06">
        <w:trPr>
          <w:trHeight w:val="340"/>
        </w:trPr>
        <w:tc>
          <w:tcPr>
            <w:tcW w:w="10574" w:type="dxa"/>
            <w:gridSpan w:val="4"/>
            <w:tcBorders>
              <w:top w:val="single" w:sz="12" w:space="0" w:color="auto"/>
              <w:left w:val="single" w:sz="4" w:space="0" w:color="auto"/>
              <w:bottom w:val="single" w:sz="4" w:space="0" w:color="auto"/>
              <w:right w:val="single" w:sz="4" w:space="0" w:color="auto"/>
            </w:tcBorders>
            <w:tcMar>
              <w:top w:w="100" w:type="dxa"/>
              <w:left w:w="100" w:type="dxa"/>
              <w:bottom w:w="100" w:type="dxa"/>
              <w:right w:w="100" w:type="dxa"/>
            </w:tcMar>
          </w:tcPr>
          <w:p w:rsidR="00274800" w:rsidRPr="00F41192" w:rsidRDefault="00274800" w:rsidP="00F82701">
            <w:pPr>
              <w:spacing w:before="60" w:after="60" w:line="288" w:lineRule="auto"/>
              <w:jc w:val="both"/>
              <w:rPr>
                <w:rFonts w:cstheme="minorHAnsi"/>
                <w:b/>
              </w:rPr>
            </w:pPr>
            <w:r w:rsidRPr="00F41192">
              <w:rPr>
                <w:rFonts w:cstheme="minorHAnsi"/>
                <w:b/>
              </w:rPr>
              <w:t xml:space="preserve">5. Estimativa de valor: </w:t>
            </w:r>
            <w:r w:rsidR="00D842BC">
              <w:rPr>
                <w:rFonts w:cstheme="minorHAnsi"/>
                <w:b/>
                <w:color w:val="FF0000"/>
              </w:rPr>
              <w:t xml:space="preserve">de acordo com a estimativa </w:t>
            </w:r>
            <w:r w:rsidR="00A421CB">
              <w:rPr>
                <w:rFonts w:cstheme="minorHAnsi"/>
                <w:b/>
                <w:color w:val="FF0000"/>
              </w:rPr>
              <w:t>feita pela cotação de preço</w:t>
            </w:r>
            <w:r w:rsidR="00D842BC">
              <w:rPr>
                <w:rFonts w:cstheme="minorHAnsi"/>
                <w:b/>
                <w:color w:val="FF0000"/>
              </w:rPr>
              <w:t xml:space="preserve"> dando um montante de R$ </w:t>
            </w:r>
            <w:r w:rsidR="00F82701">
              <w:rPr>
                <w:rFonts w:cstheme="minorHAnsi"/>
                <w:b/>
                <w:color w:val="FF0000"/>
              </w:rPr>
              <w:t>33.794</w:t>
            </w:r>
            <w:r w:rsidR="00232BBF">
              <w:rPr>
                <w:rFonts w:cstheme="minorHAnsi"/>
                <w:b/>
                <w:color w:val="FF0000"/>
              </w:rPr>
              <w:t>,00</w:t>
            </w:r>
            <w:r w:rsidR="00D842BC">
              <w:rPr>
                <w:rFonts w:cstheme="minorHAnsi"/>
                <w:b/>
                <w:color w:val="FF0000"/>
              </w:rPr>
              <w:t xml:space="preserve"> ( </w:t>
            </w:r>
            <w:r w:rsidR="00F82701">
              <w:rPr>
                <w:rFonts w:cstheme="minorHAnsi"/>
                <w:b/>
                <w:color w:val="FF0000"/>
              </w:rPr>
              <w:t>trinta e três mil setecentos e noventa e quatro</w:t>
            </w:r>
            <w:r w:rsidR="00D842BC">
              <w:rPr>
                <w:rFonts w:cstheme="minorHAnsi"/>
                <w:b/>
                <w:color w:val="FF0000"/>
              </w:rPr>
              <w:t xml:space="preserve"> reais)</w:t>
            </w:r>
          </w:p>
        </w:tc>
      </w:tr>
      <w:tr w:rsidR="00274800" w:rsidRPr="00F41192" w:rsidTr="00B66E06">
        <w:trPr>
          <w:trHeight w:val="109"/>
        </w:trPr>
        <w:tc>
          <w:tcPr>
            <w:tcW w:w="10574" w:type="dxa"/>
            <w:gridSpan w:val="4"/>
            <w:tcBorders>
              <w:top w:val="single" w:sz="4" w:space="0" w:color="auto"/>
              <w:left w:val="single" w:sz="12" w:space="0" w:color="000000"/>
              <w:bottom w:val="single" w:sz="12" w:space="0" w:color="auto"/>
              <w:right w:val="single" w:sz="12" w:space="0" w:color="000000"/>
            </w:tcBorders>
            <w:tcMar>
              <w:top w:w="100" w:type="dxa"/>
              <w:left w:w="100" w:type="dxa"/>
              <w:bottom w:w="100" w:type="dxa"/>
              <w:right w:w="100" w:type="dxa"/>
            </w:tcMar>
          </w:tcPr>
          <w:p w:rsidR="00274800" w:rsidRPr="00F41192" w:rsidRDefault="00274800" w:rsidP="00B06038">
            <w:pPr>
              <w:spacing w:before="60" w:after="60" w:line="288" w:lineRule="auto"/>
              <w:jc w:val="both"/>
              <w:rPr>
                <w:rFonts w:cstheme="minorHAnsi"/>
                <w:b/>
              </w:rPr>
            </w:pPr>
            <w:r w:rsidRPr="00F41192">
              <w:rPr>
                <w:rFonts w:cstheme="minorHAnsi"/>
                <w:b/>
              </w:rPr>
              <w:t>6. Prazo de entrega/ execução:</w:t>
            </w:r>
            <w:r w:rsidR="00D842BC">
              <w:rPr>
                <w:rFonts w:cstheme="minorHAnsi"/>
                <w:b/>
              </w:rPr>
              <w:t xml:space="preserve"> </w:t>
            </w:r>
            <w:r w:rsidR="00A421CB">
              <w:rPr>
                <w:rFonts w:cstheme="minorHAnsi"/>
                <w:b/>
              </w:rPr>
              <w:t xml:space="preserve">de </w:t>
            </w:r>
            <w:proofErr w:type="spellStart"/>
            <w:r w:rsidR="00A421CB">
              <w:rPr>
                <w:rFonts w:cstheme="minorHAnsi"/>
                <w:b/>
              </w:rPr>
              <w:t>ate</w:t>
            </w:r>
            <w:proofErr w:type="spellEnd"/>
            <w:r w:rsidR="00A421CB">
              <w:rPr>
                <w:rFonts w:cstheme="minorHAnsi"/>
                <w:b/>
              </w:rPr>
              <w:t xml:space="preserve"> </w:t>
            </w:r>
            <w:r w:rsidR="00B06038">
              <w:rPr>
                <w:rFonts w:cstheme="minorHAnsi"/>
                <w:b/>
              </w:rPr>
              <w:t>1 dia</w:t>
            </w:r>
            <w:r w:rsidR="00A421CB">
              <w:rPr>
                <w:rFonts w:cstheme="minorHAnsi"/>
                <w:b/>
              </w:rPr>
              <w:t xml:space="preserve"> após entrega de requisição de empenho</w:t>
            </w:r>
          </w:p>
        </w:tc>
      </w:tr>
      <w:tr w:rsidR="00274800" w:rsidRPr="00F41192" w:rsidTr="00B66E06">
        <w:trPr>
          <w:trHeight w:val="295"/>
        </w:trPr>
        <w:tc>
          <w:tcPr>
            <w:tcW w:w="10574" w:type="dxa"/>
            <w:gridSpan w:val="4"/>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rsidR="00274800" w:rsidRPr="00F41192" w:rsidRDefault="00274800" w:rsidP="003A7FA1">
            <w:pPr>
              <w:spacing w:before="60" w:after="60" w:line="288" w:lineRule="auto"/>
              <w:jc w:val="both"/>
              <w:rPr>
                <w:rFonts w:cstheme="minorHAnsi"/>
                <w:b/>
              </w:rPr>
            </w:pPr>
            <w:r w:rsidRPr="00F41192">
              <w:rPr>
                <w:rFonts w:cstheme="minorHAnsi"/>
                <w:b/>
              </w:rPr>
              <w:t>7. Local e horário da entrega/execução:</w:t>
            </w:r>
            <w:r w:rsidR="00D842BC">
              <w:rPr>
                <w:rFonts w:cstheme="minorHAnsi"/>
                <w:b/>
              </w:rPr>
              <w:t xml:space="preserve"> </w:t>
            </w:r>
            <w:r w:rsidR="00B06038">
              <w:rPr>
                <w:rFonts w:cstheme="minorHAnsi"/>
                <w:b/>
              </w:rPr>
              <w:t>entrega nas dependências do SAAE</w:t>
            </w:r>
            <w:r w:rsidR="003A7FA1">
              <w:rPr>
                <w:rFonts w:cstheme="minorHAnsi"/>
                <w:b/>
              </w:rPr>
              <w:t xml:space="preserve"> em horário comercial</w:t>
            </w:r>
          </w:p>
        </w:tc>
      </w:tr>
      <w:tr w:rsidR="00274800" w:rsidRPr="00F41192" w:rsidTr="00B66E06">
        <w:trPr>
          <w:trHeight w:val="359"/>
        </w:trPr>
        <w:tc>
          <w:tcPr>
            <w:tcW w:w="10574" w:type="dxa"/>
            <w:gridSpan w:val="4"/>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rsidR="00274800" w:rsidRPr="00F41192" w:rsidRDefault="00274800" w:rsidP="00E56E5F">
            <w:pPr>
              <w:spacing w:before="60" w:after="60" w:line="288" w:lineRule="auto"/>
              <w:rPr>
                <w:rFonts w:cstheme="minorHAnsi"/>
                <w:b/>
              </w:rPr>
            </w:pPr>
            <w:r w:rsidRPr="00F41192">
              <w:rPr>
                <w:rFonts w:cstheme="minorHAnsi"/>
                <w:b/>
              </w:rPr>
              <w:t xml:space="preserve">8. Vinculado ou dependente da contratação de outro Documento de Formalização de Demanda: </w:t>
            </w:r>
            <w:r w:rsidR="00D842BC">
              <w:rPr>
                <w:rFonts w:cstheme="minorHAnsi"/>
                <w:b/>
                <w:color w:val="FF0000"/>
              </w:rPr>
              <w:t>não</w:t>
            </w:r>
          </w:p>
        </w:tc>
      </w:tr>
      <w:tr w:rsidR="00274800" w:rsidRPr="00F41192" w:rsidTr="00B66E06">
        <w:trPr>
          <w:trHeight w:val="388"/>
        </w:trPr>
        <w:tc>
          <w:tcPr>
            <w:tcW w:w="10574" w:type="dxa"/>
            <w:gridSpan w:val="4"/>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rsidR="00274800" w:rsidRPr="00F41192" w:rsidRDefault="00274800" w:rsidP="00E56E5F">
            <w:pPr>
              <w:pStyle w:val="NormalWeb"/>
              <w:shd w:val="clear" w:color="auto" w:fill="FFFFFF"/>
              <w:spacing w:before="60" w:beforeAutospacing="0" w:after="60" w:afterAutospacing="0" w:line="288" w:lineRule="auto"/>
              <w:jc w:val="both"/>
              <w:rPr>
                <w:rFonts w:asciiTheme="minorHAnsi" w:hAnsiTheme="minorHAnsi" w:cstheme="minorHAnsi"/>
                <w:b/>
                <w:sz w:val="22"/>
                <w:szCs w:val="22"/>
              </w:rPr>
            </w:pPr>
            <w:r w:rsidRPr="00F41192">
              <w:rPr>
                <w:rFonts w:asciiTheme="minorHAnsi" w:hAnsiTheme="minorHAnsi" w:cstheme="minorHAnsi"/>
                <w:b/>
                <w:sz w:val="22"/>
                <w:szCs w:val="22"/>
                <w:lang w:eastAsia="en-US"/>
              </w:rPr>
              <w:lastRenderedPageBreak/>
              <w:t>9. Indicação do fiscal do contrato ou servidor que fará a liquidação da despesa:</w:t>
            </w:r>
            <w:r w:rsidR="00D842BC">
              <w:rPr>
                <w:rFonts w:asciiTheme="minorHAnsi" w:hAnsiTheme="minorHAnsi" w:cstheme="minorHAnsi"/>
                <w:b/>
                <w:sz w:val="22"/>
                <w:szCs w:val="22"/>
                <w:lang w:eastAsia="en-US"/>
              </w:rPr>
              <w:t xml:space="preserve"> natal Alves da silva</w:t>
            </w:r>
          </w:p>
        </w:tc>
      </w:tr>
      <w:tr w:rsidR="00274800" w:rsidRPr="00F41192" w:rsidTr="00B66E06">
        <w:trPr>
          <w:trHeight w:val="397"/>
        </w:trPr>
        <w:tc>
          <w:tcPr>
            <w:tcW w:w="10574" w:type="dxa"/>
            <w:gridSpan w:val="4"/>
            <w:tcBorders>
              <w:top w:val="single" w:sz="12" w:space="0" w:color="auto"/>
              <w:left w:val="single" w:sz="12" w:space="0" w:color="auto"/>
              <w:bottom w:val="single" w:sz="12" w:space="0" w:color="auto"/>
              <w:right w:val="single" w:sz="12" w:space="0" w:color="auto"/>
            </w:tcBorders>
            <w:tcMar>
              <w:top w:w="100" w:type="dxa"/>
              <w:left w:w="100" w:type="dxa"/>
              <w:bottom w:w="100" w:type="dxa"/>
              <w:right w:w="100" w:type="dxa"/>
            </w:tcMar>
          </w:tcPr>
          <w:p w:rsidR="00274800" w:rsidRPr="00F41192" w:rsidRDefault="00274800" w:rsidP="00E56E5F">
            <w:pPr>
              <w:pStyle w:val="NormalWeb"/>
              <w:shd w:val="clear" w:color="auto" w:fill="FFFFFF"/>
              <w:spacing w:before="60" w:beforeAutospacing="0" w:after="60" w:afterAutospacing="0" w:line="288" w:lineRule="auto"/>
              <w:jc w:val="both"/>
              <w:rPr>
                <w:rFonts w:asciiTheme="minorHAnsi" w:hAnsiTheme="minorHAnsi" w:cstheme="minorHAnsi"/>
                <w:b/>
                <w:bCs/>
                <w:sz w:val="22"/>
                <w:szCs w:val="22"/>
                <w:lang w:eastAsia="en-US"/>
              </w:rPr>
            </w:pPr>
            <w:r w:rsidRPr="00F41192">
              <w:rPr>
                <w:rFonts w:asciiTheme="minorHAnsi" w:eastAsiaTheme="minorEastAsia" w:hAnsiTheme="minorHAnsi" w:cstheme="minorHAnsi"/>
                <w:b/>
                <w:bCs/>
                <w:sz w:val="22"/>
                <w:szCs w:val="22"/>
              </w:rPr>
              <w:t>10. Classificação orçamentária da despesa contendo a ação (projeto ou atividade) e a natureza da despesa até nível de desdobramento de elemento da despesa:</w:t>
            </w:r>
          </w:p>
        </w:tc>
      </w:tr>
      <w:tr w:rsidR="00274800" w:rsidRPr="00F41192" w:rsidTr="00B66E06">
        <w:trPr>
          <w:trHeight w:val="17"/>
        </w:trPr>
        <w:tc>
          <w:tcPr>
            <w:tcW w:w="10574" w:type="dxa"/>
            <w:gridSpan w:val="4"/>
            <w:tcBorders>
              <w:top w:val="single" w:sz="12" w:space="0" w:color="auto"/>
              <w:left w:val="single" w:sz="12" w:space="0" w:color="000000"/>
              <w:bottom w:val="single" w:sz="12" w:space="0" w:color="000000"/>
              <w:right w:val="single" w:sz="12" w:space="0" w:color="000000"/>
            </w:tcBorders>
            <w:tcMar>
              <w:top w:w="100" w:type="dxa"/>
              <w:left w:w="100" w:type="dxa"/>
              <w:bottom w:w="100" w:type="dxa"/>
              <w:right w:w="100" w:type="dxa"/>
            </w:tcMar>
          </w:tcPr>
          <w:p w:rsidR="00274800" w:rsidRDefault="00D842BC" w:rsidP="00E56E5F">
            <w:pPr>
              <w:spacing w:before="60" w:after="60" w:line="288" w:lineRule="auto"/>
              <w:ind w:left="280"/>
              <w:jc w:val="center"/>
              <w:rPr>
                <w:rFonts w:cstheme="minorHAnsi"/>
              </w:rPr>
            </w:pPr>
            <w:r>
              <w:rPr>
                <w:rFonts w:cstheme="minorHAnsi"/>
              </w:rPr>
              <w:t xml:space="preserve">Alvorada do Sul, </w:t>
            </w:r>
            <w:r w:rsidR="00F82701">
              <w:rPr>
                <w:rFonts w:cstheme="minorHAnsi"/>
              </w:rPr>
              <w:t>17</w:t>
            </w:r>
            <w:bookmarkStart w:id="0" w:name="_GoBack"/>
            <w:bookmarkEnd w:id="0"/>
            <w:r w:rsidR="003A7FA1">
              <w:rPr>
                <w:rFonts w:cstheme="minorHAnsi"/>
              </w:rPr>
              <w:t xml:space="preserve"> </w:t>
            </w:r>
            <w:proofErr w:type="gramStart"/>
            <w:r w:rsidR="003A7FA1">
              <w:rPr>
                <w:rFonts w:cstheme="minorHAnsi"/>
              </w:rPr>
              <w:t xml:space="preserve">de </w:t>
            </w:r>
            <w:r>
              <w:rPr>
                <w:rFonts w:cstheme="minorHAnsi"/>
              </w:rPr>
              <w:t xml:space="preserve"> </w:t>
            </w:r>
            <w:r w:rsidR="00232BBF">
              <w:rPr>
                <w:rFonts w:cstheme="minorHAnsi"/>
              </w:rPr>
              <w:t>junho</w:t>
            </w:r>
            <w:proofErr w:type="gramEnd"/>
            <w:r>
              <w:rPr>
                <w:rFonts w:cstheme="minorHAnsi"/>
              </w:rPr>
              <w:t xml:space="preserve"> de 2024</w:t>
            </w:r>
          </w:p>
          <w:p w:rsidR="00A421CB" w:rsidRPr="00F41192" w:rsidRDefault="00A421CB" w:rsidP="00E56E5F">
            <w:pPr>
              <w:spacing w:before="60" w:after="60" w:line="288" w:lineRule="auto"/>
              <w:ind w:left="280"/>
              <w:jc w:val="center"/>
              <w:rPr>
                <w:rFonts w:cstheme="minorHAnsi"/>
              </w:rPr>
            </w:pPr>
          </w:p>
          <w:p w:rsidR="00274800" w:rsidRDefault="00D842BC" w:rsidP="00E56E5F">
            <w:pPr>
              <w:spacing w:before="60" w:after="60" w:line="288" w:lineRule="auto"/>
              <w:ind w:left="280"/>
              <w:jc w:val="center"/>
              <w:rPr>
                <w:rFonts w:cstheme="minorHAnsi"/>
              </w:rPr>
            </w:pPr>
            <w:r>
              <w:rPr>
                <w:rFonts w:cstheme="minorHAnsi"/>
              </w:rPr>
              <w:t>______________</w:t>
            </w:r>
          </w:p>
          <w:p w:rsidR="00274800" w:rsidRPr="00F41192" w:rsidRDefault="00D842BC" w:rsidP="00D842BC">
            <w:pPr>
              <w:spacing w:before="60" w:after="60" w:line="288" w:lineRule="auto"/>
              <w:ind w:left="280"/>
              <w:jc w:val="center"/>
              <w:rPr>
                <w:rFonts w:cstheme="minorHAnsi"/>
              </w:rPr>
            </w:pPr>
            <w:r>
              <w:rPr>
                <w:rFonts w:cstheme="minorHAnsi"/>
              </w:rPr>
              <w:t>Luiz Gustavo Manoel matricula 21022-6</w:t>
            </w:r>
          </w:p>
        </w:tc>
      </w:tr>
    </w:tbl>
    <w:p w:rsidR="008F49C2" w:rsidRPr="001D75A5" w:rsidRDefault="008F49C2" w:rsidP="00D842BC">
      <w:pPr>
        <w:rPr>
          <w:sz w:val="16"/>
          <w:szCs w:val="16"/>
        </w:rPr>
      </w:pPr>
    </w:p>
    <w:sectPr w:rsidR="008F49C2" w:rsidRPr="001D75A5" w:rsidSect="00870A45">
      <w:headerReference w:type="even" r:id="rId8"/>
      <w:headerReference w:type="default" r:id="rId9"/>
      <w:footerReference w:type="default" r:id="rId10"/>
      <w:headerReference w:type="first" r:id="rId11"/>
      <w:pgSz w:w="11907" w:h="16840" w:code="9"/>
      <w:pgMar w:top="1134" w:right="425" w:bottom="1134" w:left="42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46F" w:rsidRDefault="0006046F">
      <w:r>
        <w:separator/>
      </w:r>
    </w:p>
  </w:endnote>
  <w:endnote w:type="continuationSeparator" w:id="0">
    <w:p w:rsidR="0006046F" w:rsidRDefault="0006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7856"/>
      <w:docPartObj>
        <w:docPartGallery w:val="Page Numbers (Bottom of Page)"/>
        <w:docPartUnique/>
      </w:docPartObj>
    </w:sdtPr>
    <w:sdtEndPr/>
    <w:sdtContent>
      <w:p w:rsidR="0051328E" w:rsidRDefault="005D072E">
        <w:pPr>
          <w:pStyle w:val="Rodap"/>
          <w:jc w:val="right"/>
        </w:pPr>
        <w:r>
          <w:fldChar w:fldCharType="begin"/>
        </w:r>
        <w:r>
          <w:instrText xml:space="preserve"> PAGE   \* MERGEFORMAT </w:instrText>
        </w:r>
        <w:r>
          <w:fldChar w:fldCharType="separate"/>
        </w:r>
        <w:r w:rsidR="00F82701">
          <w:rPr>
            <w:noProof/>
          </w:rPr>
          <w:t>2</w:t>
        </w:r>
        <w:r>
          <w:rPr>
            <w:noProof/>
          </w:rPr>
          <w:fldChar w:fldCharType="end"/>
        </w:r>
      </w:p>
    </w:sdtContent>
  </w:sdt>
  <w:p w:rsidR="0051328E" w:rsidRDefault="0051328E">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46F" w:rsidRDefault="0006046F">
      <w:r>
        <w:separator/>
      </w:r>
    </w:p>
  </w:footnote>
  <w:footnote w:type="continuationSeparator" w:id="0">
    <w:p w:rsidR="0006046F" w:rsidRDefault="0006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06046F">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2051"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end"/>
    </w:r>
  </w:p>
  <w:p w:rsidR="0051328E" w:rsidRDefault="0051328E">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6A76DC">
    <w:pPr>
      <w:pStyle w:val="Cabealho"/>
      <w:framePr w:w="537" w:wrap="around" w:vAnchor="text" w:hAnchor="page" w:x="10416" w:y="-418"/>
      <w:rPr>
        <w:rStyle w:val="Nmerodepgina"/>
      </w:rPr>
    </w:pPr>
    <w:r>
      <w:rPr>
        <w:rStyle w:val="Nmerodepgina"/>
      </w:rPr>
      <w:fldChar w:fldCharType="begin"/>
    </w:r>
    <w:r w:rsidR="0051328E">
      <w:rPr>
        <w:rStyle w:val="Nmerodepgina"/>
      </w:rPr>
      <w:instrText xml:space="preserve"> PAGE </w:instrText>
    </w:r>
    <w:r>
      <w:rPr>
        <w:rStyle w:val="Nmerodepgina"/>
      </w:rPr>
      <w:fldChar w:fldCharType="separate"/>
    </w:r>
    <w:r w:rsidR="00F82701">
      <w:rPr>
        <w:rStyle w:val="Nmerodepgina"/>
        <w:noProof/>
      </w:rPr>
      <w:t>2</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51328E">
      <w:trPr>
        <w:trHeight w:val="1166"/>
      </w:trPr>
      <w:tc>
        <w:tcPr>
          <w:tcW w:w="2238" w:type="dxa"/>
          <w:tcBorders>
            <w:bottom w:val="single" w:sz="18" w:space="0" w:color="000080"/>
          </w:tcBorders>
        </w:tcPr>
        <w:p w:rsidR="0051328E" w:rsidRDefault="00870A45">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simplePos x="0" y="0"/>
                <wp:positionH relativeFrom="column">
                  <wp:posOffset>-98425</wp:posOffset>
                </wp:positionH>
                <wp:positionV relativeFrom="paragraph">
                  <wp:posOffset>-314325</wp:posOffset>
                </wp:positionV>
                <wp:extent cx="1236980" cy="1257300"/>
                <wp:effectExtent l="19050" t="0" r="1270" b="0"/>
                <wp:wrapNone/>
                <wp:docPr id="22" name="Imagem 22"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sidR="00332F5C">
            <w:rPr>
              <w:rFonts w:ascii="Arial Rounded MT Bold" w:hAnsi="Arial Rounded MT Bold"/>
              <w:noProof/>
            </w:rPr>
            <mc:AlternateContent>
              <mc:Choice Requires="wps">
                <w:drawing>
                  <wp:anchor distT="0" distB="0" distL="114300" distR="114300" simplePos="0" relativeHeight="251659776" behindDoc="0" locked="0" layoutInCell="1" allowOverlap="1">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" filled="f" fillcolor="#bbe0e3" stroked="f">
                    <v:textbox>
                      <w:txbxContent>
                        <w:p w:rsidR="0051328E" w:rsidRPr="00250E5D" w:rsidRDefault="0051328E"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51328E" w:rsidRPr="00FE2FBD" w:rsidRDefault="0051328E"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sidR="004D35C9">
                            <w:rPr>
                              <w:rFonts w:ascii="Arial" w:hAnsi="Arial" w:cs="Arial"/>
                              <w:b/>
                              <w:bCs/>
                              <w:i/>
                              <w:iCs/>
                              <w:color w:val="000000"/>
                              <w:sz w:val="22"/>
                              <w:szCs w:val="22"/>
                            </w:rPr>
                            <w:t>FONE 43-</w:t>
                          </w:r>
                          <w:r w:rsidR="001D75A5">
                            <w:rPr>
                              <w:rFonts w:ascii="Arial" w:hAnsi="Arial" w:cs="Arial"/>
                              <w:b/>
                              <w:bCs/>
                              <w:i/>
                              <w:iCs/>
                              <w:color w:val="000000"/>
                              <w:sz w:val="22"/>
                              <w:szCs w:val="22"/>
                            </w:rPr>
                            <w:t>31571044</w:t>
                          </w:r>
                          <w:r w:rsidR="004D35C9">
                            <w:rPr>
                              <w:rFonts w:ascii="Arial" w:hAnsi="Arial" w:cs="Arial"/>
                              <w:b/>
                              <w:bCs/>
                              <w:i/>
                              <w:iCs/>
                              <w:color w:val="000000"/>
                              <w:sz w:val="22"/>
                              <w:szCs w:val="22"/>
                            </w:rPr>
                            <w:t xml:space="preserve">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51328E" w:rsidRPr="00781AE9" w:rsidRDefault="0051328E"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rsidR="004D35C9" w:rsidRPr="006E2D1E" w:rsidRDefault="004D35C9" w:rsidP="00244F30">
                          <w:pPr>
                            <w:autoSpaceDE w:val="0"/>
                            <w:autoSpaceDN w:val="0"/>
                            <w:adjustRightInd w:val="0"/>
                            <w:spacing w:line="360" w:lineRule="auto"/>
                            <w:jc w:val="center"/>
                            <w:rPr>
                              <w:rFonts w:ascii="Arial" w:hAnsi="Arial" w:cs="Arial"/>
                              <w:b/>
                              <w:color w:val="000000"/>
                              <w:sz w:val="20"/>
                              <w:lang w:val="en-US"/>
                            </w:rPr>
                          </w:pPr>
                        </w:p>
                        <w:p w:rsidR="0051328E" w:rsidRPr="006E2D1E" w:rsidRDefault="0051328E"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p w:rsidR="0051328E" w:rsidRDefault="0051328E">
          <w:pPr>
            <w:pStyle w:val="TextosemFormatao"/>
            <w:jc w:val="center"/>
            <w:outlineLvl w:val="0"/>
            <w:rPr>
              <w:rFonts w:ascii="Arial Rounded MT Bold" w:hAnsi="Arial Rounded MT Bold"/>
            </w:rPr>
          </w:pPr>
        </w:p>
      </w:tc>
    </w:tr>
  </w:tbl>
  <w:p w:rsidR="0051328E" w:rsidRDefault="0051328E">
    <w:pPr>
      <w:pStyle w:val="Corpo"/>
    </w:pPr>
  </w:p>
  <w:p w:rsidR="0051328E" w:rsidRDefault="0051328E">
    <w:pPr>
      <w:pStyle w:val="Corpo"/>
    </w:pPr>
  </w:p>
  <w:p w:rsidR="0051328E" w:rsidRDefault="0051328E">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8E" w:rsidRDefault="0006046F">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2050"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6A76DC">
      <w:rPr>
        <w:rStyle w:val="Nmerodepgina"/>
      </w:rPr>
      <w:fldChar w:fldCharType="begin"/>
    </w:r>
    <w:r w:rsidR="0051328E">
      <w:rPr>
        <w:rStyle w:val="Nmerodepgina"/>
      </w:rPr>
      <w:instrText xml:space="preserve">PAGE  </w:instrText>
    </w:r>
    <w:r w:rsidR="006A76DC">
      <w:rPr>
        <w:rStyle w:val="Nmerodepgina"/>
      </w:rPr>
      <w:fldChar w:fldCharType="separate"/>
    </w:r>
    <w:r w:rsidR="0051328E">
      <w:rPr>
        <w:rStyle w:val="Nmerodepgina"/>
        <w:noProof/>
      </w:rPr>
      <w:t>0</w:t>
    </w:r>
    <w:r w:rsidR="006A76DC">
      <w:rPr>
        <w:rStyle w:val="Nmerodepgina"/>
      </w:rPr>
      <w:fldChar w:fldCharType="end"/>
    </w:r>
  </w:p>
  <w:p w:rsidR="0051328E" w:rsidRDefault="0051328E">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51328E">
      <w:trPr>
        <w:trHeight w:val="35"/>
      </w:trPr>
      <w:tc>
        <w:tcPr>
          <w:tcW w:w="2338" w:type="dxa"/>
          <w:tcBorders>
            <w:bottom w:val="single" w:sz="18" w:space="0" w:color="000080"/>
          </w:tcBorders>
        </w:tcPr>
        <w:p w:rsidR="0051328E" w:rsidRDefault="0006046F">
          <w:pPr>
            <w:pStyle w:val="TextosemFormatao"/>
            <w:outlineLvl w:val="0"/>
            <w:rPr>
              <w:rFonts w:ascii="Arial Rounded MT Bold" w:hAnsi="Arial Rounded MT Bold"/>
            </w:rPr>
          </w:pPr>
          <w:r>
            <w:rPr>
              <w:noProof/>
            </w:rPr>
            <w:object w:dxaOrig="1440" w:dyaOrig="1440">
              <v:shape id="_x0000_s2049" type="#_x0000_t75" style="position:absolute;margin-left:2.95pt;margin-top:1.35pt;width:108pt;height:57.6pt;z-index:251655680">
                <v:imagedata r:id="rId2" o:title=""/>
              </v:shape>
              <o:OLEObject Type="Embed" ProgID="PBrush" ShapeID="_x0000_s2049" DrawAspect="Content" ObjectID="_1780204731" r:id="rId3"/>
            </w:object>
          </w:r>
        </w:p>
      </w:tc>
      <w:tc>
        <w:tcPr>
          <w:tcW w:w="7645" w:type="dxa"/>
          <w:tcBorders>
            <w:bottom w:val="single" w:sz="18" w:space="0" w:color="000080"/>
          </w:tcBorders>
        </w:tcPr>
        <w:p w:rsidR="0051328E" w:rsidRDefault="0051328E">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rsidR="0051328E" w:rsidRDefault="0051328E">
          <w:pPr>
            <w:pStyle w:val="TextosemFormatao"/>
            <w:jc w:val="center"/>
            <w:outlineLvl w:val="0"/>
            <w:rPr>
              <w:rFonts w:ascii="Arial Rounded MT Bold" w:hAnsi="Arial Rounded MT Bold"/>
              <w:sz w:val="4"/>
            </w:rPr>
          </w:pPr>
        </w:p>
        <w:p w:rsidR="0051328E" w:rsidRDefault="0051328E">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rsidR="0051328E" w:rsidRDefault="0051328E">
    <w:pPr>
      <w:pStyle w:val="Corpo"/>
      <w:rPr>
        <w:b w:val="0"/>
        <w:sz w:val="24"/>
      </w:rPr>
    </w:pPr>
  </w:p>
  <w:p w:rsidR="0051328E" w:rsidRDefault="0051328E">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7"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9"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1"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2"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1"/>
  </w:num>
  <w:num w:numId="4">
    <w:abstractNumId w:val="10"/>
  </w:num>
  <w:num w:numId="5">
    <w:abstractNumId w:val="6"/>
  </w:num>
  <w:num w:numId="6">
    <w:abstractNumId w:val="0"/>
  </w:num>
  <w:num w:numId="7">
    <w:abstractNumId w:val="2"/>
  </w:num>
  <w:num w:numId="8">
    <w:abstractNumId w:val="5"/>
  </w:num>
  <w:num w:numId="9">
    <w:abstractNumId w:val="8"/>
  </w:num>
  <w:num w:numId="10">
    <w:abstractNumId w:val="8"/>
    <w:lvlOverride w:ilvl="0">
      <w:lvl w:ilvl="0">
        <w:start w:val="1"/>
        <w:numFmt w:val="lowerLetter"/>
        <w:lvlText w:val="%1)"/>
        <w:legacy w:legacy="1" w:legacySpace="0" w:legacyIndent="283"/>
        <w:lvlJc w:val="left"/>
        <w:pPr>
          <w:ind w:left="283" w:hanging="283"/>
        </w:pPr>
        <w:rPr>
          <w:b w:val="0"/>
          <w:i w:val="0"/>
        </w:rPr>
      </w:lvl>
    </w:lvlOverride>
  </w:num>
  <w:num w:numId="11">
    <w:abstractNumId w:val="4"/>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D4"/>
    <w:rsid w:val="00003159"/>
    <w:rsid w:val="00005FC5"/>
    <w:rsid w:val="000064B7"/>
    <w:rsid w:val="000154DC"/>
    <w:rsid w:val="00016A5A"/>
    <w:rsid w:val="00023662"/>
    <w:rsid w:val="000268B0"/>
    <w:rsid w:val="00044EA7"/>
    <w:rsid w:val="00050CFB"/>
    <w:rsid w:val="00054A04"/>
    <w:rsid w:val="0006046F"/>
    <w:rsid w:val="00061A27"/>
    <w:rsid w:val="00076E8A"/>
    <w:rsid w:val="0009391E"/>
    <w:rsid w:val="000A6E1A"/>
    <w:rsid w:val="000B538A"/>
    <w:rsid w:val="000C6834"/>
    <w:rsid w:val="000D5E2D"/>
    <w:rsid w:val="000E07B3"/>
    <w:rsid w:val="000F5996"/>
    <w:rsid w:val="00112552"/>
    <w:rsid w:val="00115A42"/>
    <w:rsid w:val="00115B49"/>
    <w:rsid w:val="001165F3"/>
    <w:rsid w:val="00116F6F"/>
    <w:rsid w:val="00120651"/>
    <w:rsid w:val="00132CD9"/>
    <w:rsid w:val="00134A66"/>
    <w:rsid w:val="00140E42"/>
    <w:rsid w:val="00153EE2"/>
    <w:rsid w:val="00164085"/>
    <w:rsid w:val="00167D33"/>
    <w:rsid w:val="00180CBF"/>
    <w:rsid w:val="00181BCC"/>
    <w:rsid w:val="00185445"/>
    <w:rsid w:val="001964FE"/>
    <w:rsid w:val="00197D06"/>
    <w:rsid w:val="001A6BB5"/>
    <w:rsid w:val="001A7082"/>
    <w:rsid w:val="001D2BC0"/>
    <w:rsid w:val="001D6F37"/>
    <w:rsid w:val="001D741F"/>
    <w:rsid w:val="001D75A5"/>
    <w:rsid w:val="001E176D"/>
    <w:rsid w:val="001E3CB0"/>
    <w:rsid w:val="001F3004"/>
    <w:rsid w:val="001F3397"/>
    <w:rsid w:val="00215961"/>
    <w:rsid w:val="00215E1E"/>
    <w:rsid w:val="00232977"/>
    <w:rsid w:val="00232BBF"/>
    <w:rsid w:val="002348F0"/>
    <w:rsid w:val="00235293"/>
    <w:rsid w:val="0024236B"/>
    <w:rsid w:val="00244F30"/>
    <w:rsid w:val="00245581"/>
    <w:rsid w:val="00251483"/>
    <w:rsid w:val="00265A91"/>
    <w:rsid w:val="002733B8"/>
    <w:rsid w:val="002738BB"/>
    <w:rsid w:val="00273B1D"/>
    <w:rsid w:val="00274800"/>
    <w:rsid w:val="0027604B"/>
    <w:rsid w:val="00282832"/>
    <w:rsid w:val="00295EC5"/>
    <w:rsid w:val="002A030D"/>
    <w:rsid w:val="002B78BA"/>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8547F"/>
    <w:rsid w:val="003A307A"/>
    <w:rsid w:val="003A5717"/>
    <w:rsid w:val="003A7903"/>
    <w:rsid w:val="003A7FA1"/>
    <w:rsid w:val="003B19B5"/>
    <w:rsid w:val="003B4597"/>
    <w:rsid w:val="003D03E9"/>
    <w:rsid w:val="003D1E92"/>
    <w:rsid w:val="003D33D8"/>
    <w:rsid w:val="003E0D30"/>
    <w:rsid w:val="003F63BD"/>
    <w:rsid w:val="004016D2"/>
    <w:rsid w:val="00404875"/>
    <w:rsid w:val="004059E2"/>
    <w:rsid w:val="00405EE2"/>
    <w:rsid w:val="004065AE"/>
    <w:rsid w:val="00407D15"/>
    <w:rsid w:val="0041326D"/>
    <w:rsid w:val="00426297"/>
    <w:rsid w:val="00433B1F"/>
    <w:rsid w:val="00434C81"/>
    <w:rsid w:val="00440CA4"/>
    <w:rsid w:val="004444F5"/>
    <w:rsid w:val="00445199"/>
    <w:rsid w:val="00446A29"/>
    <w:rsid w:val="00447AEE"/>
    <w:rsid w:val="004544C7"/>
    <w:rsid w:val="00455D30"/>
    <w:rsid w:val="004610E0"/>
    <w:rsid w:val="00463CCC"/>
    <w:rsid w:val="00466DF7"/>
    <w:rsid w:val="00476C65"/>
    <w:rsid w:val="004859E8"/>
    <w:rsid w:val="004943D6"/>
    <w:rsid w:val="004A041A"/>
    <w:rsid w:val="004A34ED"/>
    <w:rsid w:val="004B1C82"/>
    <w:rsid w:val="004B2201"/>
    <w:rsid w:val="004B5FA6"/>
    <w:rsid w:val="004C6E63"/>
    <w:rsid w:val="004C711C"/>
    <w:rsid w:val="004D2E86"/>
    <w:rsid w:val="004D35C9"/>
    <w:rsid w:val="004D3E57"/>
    <w:rsid w:val="004E16B5"/>
    <w:rsid w:val="004E1C89"/>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A257D"/>
    <w:rsid w:val="005A2CFE"/>
    <w:rsid w:val="005B1F63"/>
    <w:rsid w:val="005C05C0"/>
    <w:rsid w:val="005C1806"/>
    <w:rsid w:val="005C317F"/>
    <w:rsid w:val="005C3A16"/>
    <w:rsid w:val="005C5D25"/>
    <w:rsid w:val="005C6000"/>
    <w:rsid w:val="005D072E"/>
    <w:rsid w:val="005D2F65"/>
    <w:rsid w:val="005E22A2"/>
    <w:rsid w:val="005E6BED"/>
    <w:rsid w:val="005F41AB"/>
    <w:rsid w:val="005F4FEE"/>
    <w:rsid w:val="005F5F64"/>
    <w:rsid w:val="00600A1F"/>
    <w:rsid w:val="0060262A"/>
    <w:rsid w:val="00602FAD"/>
    <w:rsid w:val="00604F84"/>
    <w:rsid w:val="00610255"/>
    <w:rsid w:val="006252D9"/>
    <w:rsid w:val="00657505"/>
    <w:rsid w:val="00663832"/>
    <w:rsid w:val="00665781"/>
    <w:rsid w:val="00682EF7"/>
    <w:rsid w:val="006922A0"/>
    <w:rsid w:val="006A3365"/>
    <w:rsid w:val="006A4609"/>
    <w:rsid w:val="006A50A9"/>
    <w:rsid w:val="006A76DC"/>
    <w:rsid w:val="006B4733"/>
    <w:rsid w:val="006C4E82"/>
    <w:rsid w:val="006D228F"/>
    <w:rsid w:val="006D4372"/>
    <w:rsid w:val="006D5F23"/>
    <w:rsid w:val="006E4A6C"/>
    <w:rsid w:val="006F2203"/>
    <w:rsid w:val="006F7B4F"/>
    <w:rsid w:val="00703AFB"/>
    <w:rsid w:val="00726572"/>
    <w:rsid w:val="00727DD2"/>
    <w:rsid w:val="0073196D"/>
    <w:rsid w:val="00737D0C"/>
    <w:rsid w:val="00743A83"/>
    <w:rsid w:val="0074585E"/>
    <w:rsid w:val="00752C31"/>
    <w:rsid w:val="00755B0B"/>
    <w:rsid w:val="0077289D"/>
    <w:rsid w:val="00774780"/>
    <w:rsid w:val="00781AE9"/>
    <w:rsid w:val="00790D70"/>
    <w:rsid w:val="0079147A"/>
    <w:rsid w:val="007A1BD3"/>
    <w:rsid w:val="007B14C8"/>
    <w:rsid w:val="007B224A"/>
    <w:rsid w:val="007C2B25"/>
    <w:rsid w:val="007D3855"/>
    <w:rsid w:val="007D7904"/>
    <w:rsid w:val="007F0BD4"/>
    <w:rsid w:val="008131E0"/>
    <w:rsid w:val="0082632F"/>
    <w:rsid w:val="00830558"/>
    <w:rsid w:val="00834A83"/>
    <w:rsid w:val="008400D0"/>
    <w:rsid w:val="008446E9"/>
    <w:rsid w:val="00870A45"/>
    <w:rsid w:val="00882176"/>
    <w:rsid w:val="00884C0B"/>
    <w:rsid w:val="008961D5"/>
    <w:rsid w:val="008B2344"/>
    <w:rsid w:val="008B2FBA"/>
    <w:rsid w:val="008B3AAD"/>
    <w:rsid w:val="008C3931"/>
    <w:rsid w:val="008C449D"/>
    <w:rsid w:val="008C6FD4"/>
    <w:rsid w:val="008D255A"/>
    <w:rsid w:val="008D6E60"/>
    <w:rsid w:val="008E1777"/>
    <w:rsid w:val="008E3F8A"/>
    <w:rsid w:val="008F1E53"/>
    <w:rsid w:val="008F49C2"/>
    <w:rsid w:val="008F7785"/>
    <w:rsid w:val="008F7F51"/>
    <w:rsid w:val="0091317E"/>
    <w:rsid w:val="0093322A"/>
    <w:rsid w:val="0093747B"/>
    <w:rsid w:val="0094439F"/>
    <w:rsid w:val="00945051"/>
    <w:rsid w:val="00957F55"/>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6736"/>
    <w:rsid w:val="009D6F64"/>
    <w:rsid w:val="009E17DE"/>
    <w:rsid w:val="009E4FC0"/>
    <w:rsid w:val="009E5DC4"/>
    <w:rsid w:val="009F14AC"/>
    <w:rsid w:val="00A06A51"/>
    <w:rsid w:val="00A15D81"/>
    <w:rsid w:val="00A421CB"/>
    <w:rsid w:val="00A424F6"/>
    <w:rsid w:val="00A46EC2"/>
    <w:rsid w:val="00A61E94"/>
    <w:rsid w:val="00A6242E"/>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06038"/>
    <w:rsid w:val="00B100AF"/>
    <w:rsid w:val="00B13840"/>
    <w:rsid w:val="00B13AF7"/>
    <w:rsid w:val="00B236B5"/>
    <w:rsid w:val="00B23B26"/>
    <w:rsid w:val="00B37BC9"/>
    <w:rsid w:val="00B464AF"/>
    <w:rsid w:val="00B500C7"/>
    <w:rsid w:val="00B60C93"/>
    <w:rsid w:val="00B66E06"/>
    <w:rsid w:val="00B8062B"/>
    <w:rsid w:val="00B838B1"/>
    <w:rsid w:val="00B85432"/>
    <w:rsid w:val="00B910E9"/>
    <w:rsid w:val="00B962B2"/>
    <w:rsid w:val="00B97997"/>
    <w:rsid w:val="00BA0B0A"/>
    <w:rsid w:val="00BB039C"/>
    <w:rsid w:val="00BB14D3"/>
    <w:rsid w:val="00BD12C2"/>
    <w:rsid w:val="00BD1E36"/>
    <w:rsid w:val="00BD5A6A"/>
    <w:rsid w:val="00BF3F56"/>
    <w:rsid w:val="00BF69BB"/>
    <w:rsid w:val="00BF79BF"/>
    <w:rsid w:val="00C15B98"/>
    <w:rsid w:val="00C16DA1"/>
    <w:rsid w:val="00C243CA"/>
    <w:rsid w:val="00C31820"/>
    <w:rsid w:val="00C42038"/>
    <w:rsid w:val="00C536F7"/>
    <w:rsid w:val="00C63E8F"/>
    <w:rsid w:val="00C66672"/>
    <w:rsid w:val="00C7312E"/>
    <w:rsid w:val="00C73B5A"/>
    <w:rsid w:val="00C741A5"/>
    <w:rsid w:val="00C75EBC"/>
    <w:rsid w:val="00C84FBB"/>
    <w:rsid w:val="00C85650"/>
    <w:rsid w:val="00C956D0"/>
    <w:rsid w:val="00C965BD"/>
    <w:rsid w:val="00CA75C2"/>
    <w:rsid w:val="00CB0DFF"/>
    <w:rsid w:val="00CC3D90"/>
    <w:rsid w:val="00CC5883"/>
    <w:rsid w:val="00CD6418"/>
    <w:rsid w:val="00CE5465"/>
    <w:rsid w:val="00CE64A3"/>
    <w:rsid w:val="00CF519D"/>
    <w:rsid w:val="00CF752E"/>
    <w:rsid w:val="00D20AB6"/>
    <w:rsid w:val="00D3117A"/>
    <w:rsid w:val="00D31E6B"/>
    <w:rsid w:val="00D40B7A"/>
    <w:rsid w:val="00D57E2F"/>
    <w:rsid w:val="00D7043D"/>
    <w:rsid w:val="00D7048A"/>
    <w:rsid w:val="00D74843"/>
    <w:rsid w:val="00D81E06"/>
    <w:rsid w:val="00D839A9"/>
    <w:rsid w:val="00D842BC"/>
    <w:rsid w:val="00D8472D"/>
    <w:rsid w:val="00D86AB3"/>
    <w:rsid w:val="00DA071D"/>
    <w:rsid w:val="00DB59C6"/>
    <w:rsid w:val="00DD1506"/>
    <w:rsid w:val="00DE021F"/>
    <w:rsid w:val="00DF0B76"/>
    <w:rsid w:val="00DF4388"/>
    <w:rsid w:val="00E0678E"/>
    <w:rsid w:val="00E20720"/>
    <w:rsid w:val="00E357DC"/>
    <w:rsid w:val="00E51AB6"/>
    <w:rsid w:val="00E532A6"/>
    <w:rsid w:val="00E533AB"/>
    <w:rsid w:val="00E55D53"/>
    <w:rsid w:val="00E5662C"/>
    <w:rsid w:val="00E6529E"/>
    <w:rsid w:val="00E95CB5"/>
    <w:rsid w:val="00EA246F"/>
    <w:rsid w:val="00EA7AE0"/>
    <w:rsid w:val="00EB6744"/>
    <w:rsid w:val="00EB6A13"/>
    <w:rsid w:val="00ED5D22"/>
    <w:rsid w:val="00ED7412"/>
    <w:rsid w:val="00EE1614"/>
    <w:rsid w:val="00EF0B76"/>
    <w:rsid w:val="00F152AE"/>
    <w:rsid w:val="00F33F48"/>
    <w:rsid w:val="00F43697"/>
    <w:rsid w:val="00F441B1"/>
    <w:rsid w:val="00F47A3C"/>
    <w:rsid w:val="00F82701"/>
    <w:rsid w:val="00F91D42"/>
    <w:rsid w:val="00F93913"/>
    <w:rsid w:val="00FA33BD"/>
    <w:rsid w:val="00FB1E62"/>
    <w:rsid w:val="00FB4868"/>
    <w:rsid w:val="00FC2C85"/>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40988F"/>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C1334-6307-41FD-92F6-7DF2A2EC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8</TotalTime>
  <Pages>3</Pages>
  <Words>489</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3128</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5</cp:revision>
  <cp:lastPrinted>2020-05-14T17:21:00Z</cp:lastPrinted>
  <dcterms:created xsi:type="dcterms:W3CDTF">2024-05-13T18:18:00Z</dcterms:created>
  <dcterms:modified xsi:type="dcterms:W3CDTF">2024-06-18T11:32:00Z</dcterms:modified>
</cp:coreProperties>
</file>